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B1D8" w14:textId="77777777" w:rsidR="00B624D4" w:rsidRDefault="00B624D4" w:rsidP="00693D2B">
      <w:pPr>
        <w:jc w:val="center"/>
      </w:pPr>
    </w:p>
    <w:p w14:paraId="47161877" w14:textId="77777777" w:rsidR="00B624D4" w:rsidRDefault="00B624D4" w:rsidP="00693D2B">
      <w:pPr>
        <w:jc w:val="center"/>
      </w:pPr>
    </w:p>
    <w:p w14:paraId="0C9BBF91" w14:textId="77777777" w:rsidR="00B624D4" w:rsidRDefault="00B624D4" w:rsidP="00693D2B">
      <w:pPr>
        <w:jc w:val="center"/>
      </w:pPr>
    </w:p>
    <w:p w14:paraId="7626377C" w14:textId="77777777" w:rsidR="00B624D4" w:rsidRDefault="00B624D4" w:rsidP="00693D2B">
      <w:pPr>
        <w:jc w:val="center"/>
      </w:pPr>
    </w:p>
    <w:p w14:paraId="268F385A" w14:textId="77777777" w:rsidR="00B624D4" w:rsidRDefault="00B624D4" w:rsidP="00693D2B">
      <w:pPr>
        <w:jc w:val="center"/>
      </w:pPr>
    </w:p>
    <w:p w14:paraId="2208EB94" w14:textId="77777777" w:rsidR="00B624D4" w:rsidRDefault="00B624D4" w:rsidP="00693D2B">
      <w:pPr>
        <w:jc w:val="center"/>
      </w:pPr>
    </w:p>
    <w:p w14:paraId="4D0DFDFD" w14:textId="77777777" w:rsidR="00B624D4" w:rsidRDefault="00B624D4" w:rsidP="00693D2B">
      <w:pPr>
        <w:jc w:val="center"/>
      </w:pPr>
    </w:p>
    <w:p w14:paraId="1E259E58" w14:textId="77777777" w:rsidR="00B624D4" w:rsidRDefault="00B624D4" w:rsidP="00693D2B">
      <w:pPr>
        <w:jc w:val="center"/>
      </w:pPr>
    </w:p>
    <w:p w14:paraId="49463B0E" w14:textId="0FC711C1" w:rsidR="000D55D1" w:rsidRDefault="00693D2B" w:rsidP="00693D2B">
      <w:pPr>
        <w:jc w:val="center"/>
      </w:pPr>
      <w:r>
        <w:t>Программное обеспечение «</w:t>
      </w:r>
      <w:r w:rsidR="00744CA1">
        <w:t>StormWall Sensor Appliance</w:t>
      </w:r>
      <w:r>
        <w:t>»</w:t>
      </w:r>
    </w:p>
    <w:p w14:paraId="7187F870" w14:textId="62A07098" w:rsidR="00693D2B" w:rsidRDefault="00693D2B" w:rsidP="00693D2B">
      <w:pPr>
        <w:jc w:val="center"/>
      </w:pPr>
      <w:r>
        <w:t xml:space="preserve">(версия </w:t>
      </w:r>
      <w:r w:rsidR="00F51951" w:rsidRPr="00F51951">
        <w:t>1.3.368</w:t>
      </w:r>
      <w:r>
        <w:t>)</w:t>
      </w:r>
    </w:p>
    <w:p w14:paraId="2455D632" w14:textId="77777777" w:rsidR="00693D2B" w:rsidRDefault="00693D2B" w:rsidP="00693D2B">
      <w:pPr>
        <w:jc w:val="center"/>
      </w:pPr>
    </w:p>
    <w:p w14:paraId="1599CF91" w14:textId="77777777" w:rsidR="00693D2B" w:rsidRDefault="00693D2B" w:rsidP="00693D2B">
      <w:pPr>
        <w:jc w:val="center"/>
      </w:pPr>
      <w:r>
        <w:t>Описание жизненного цикла, поддержки и обслуживания программного обеспечения</w:t>
      </w:r>
    </w:p>
    <w:p w14:paraId="5BBF2DC2" w14:textId="3B2BE48B" w:rsidR="00693D2B" w:rsidRDefault="00693D2B" w:rsidP="00693D2B">
      <w:pPr>
        <w:jc w:val="center"/>
      </w:pPr>
      <w:r>
        <w:t xml:space="preserve">Листов </w:t>
      </w:r>
      <w:r w:rsidR="00984617">
        <w:t>12</w:t>
      </w:r>
    </w:p>
    <w:p w14:paraId="39899A63" w14:textId="15E0901B" w:rsidR="00B1481D" w:rsidRDefault="00B1481D" w:rsidP="00693D2B">
      <w:pPr>
        <w:jc w:val="center"/>
      </w:pPr>
    </w:p>
    <w:p w14:paraId="6305101B" w14:textId="5447D3C5" w:rsidR="00B624D4" w:rsidRDefault="00B624D4" w:rsidP="00693D2B">
      <w:pPr>
        <w:jc w:val="center"/>
      </w:pPr>
    </w:p>
    <w:p w14:paraId="6293FEFC" w14:textId="62AA0241" w:rsidR="00B624D4" w:rsidRDefault="00B624D4" w:rsidP="00693D2B">
      <w:pPr>
        <w:jc w:val="center"/>
      </w:pPr>
    </w:p>
    <w:p w14:paraId="2F25695B" w14:textId="4947978F" w:rsidR="00B624D4" w:rsidRDefault="00B624D4" w:rsidP="00693D2B">
      <w:pPr>
        <w:jc w:val="center"/>
      </w:pPr>
    </w:p>
    <w:p w14:paraId="5A8E1812" w14:textId="183E638D" w:rsidR="00B624D4" w:rsidRDefault="00B624D4" w:rsidP="00693D2B">
      <w:pPr>
        <w:jc w:val="center"/>
      </w:pPr>
    </w:p>
    <w:p w14:paraId="2C7DD91D" w14:textId="72FEEC8C" w:rsidR="00B624D4" w:rsidRDefault="00B624D4" w:rsidP="00693D2B">
      <w:pPr>
        <w:jc w:val="center"/>
      </w:pPr>
    </w:p>
    <w:p w14:paraId="38C5ADD9" w14:textId="12AB2265" w:rsidR="00B624D4" w:rsidRDefault="00B624D4" w:rsidP="00693D2B">
      <w:pPr>
        <w:jc w:val="center"/>
      </w:pPr>
    </w:p>
    <w:p w14:paraId="4A5337E2" w14:textId="7593C5F8" w:rsidR="00B624D4" w:rsidRDefault="00B624D4" w:rsidP="00693D2B">
      <w:pPr>
        <w:jc w:val="center"/>
      </w:pPr>
    </w:p>
    <w:p w14:paraId="411EB860" w14:textId="52940953" w:rsidR="00B624D4" w:rsidRDefault="00B624D4" w:rsidP="00693D2B">
      <w:pPr>
        <w:jc w:val="center"/>
      </w:pPr>
    </w:p>
    <w:p w14:paraId="143695D0" w14:textId="24385BCE" w:rsidR="00B624D4" w:rsidRDefault="00B624D4" w:rsidP="00693D2B">
      <w:pPr>
        <w:jc w:val="center"/>
      </w:pPr>
    </w:p>
    <w:p w14:paraId="2126AC67" w14:textId="63B0B898" w:rsidR="00B624D4" w:rsidRDefault="00B624D4" w:rsidP="00693D2B">
      <w:pPr>
        <w:jc w:val="center"/>
      </w:pPr>
    </w:p>
    <w:p w14:paraId="0DA67C82" w14:textId="4703402C" w:rsidR="00B624D4" w:rsidRDefault="00B624D4" w:rsidP="00693D2B">
      <w:pPr>
        <w:jc w:val="center"/>
      </w:pPr>
    </w:p>
    <w:p w14:paraId="62C1B39F" w14:textId="3C14BA39" w:rsidR="00B624D4" w:rsidRDefault="00B624D4" w:rsidP="00693D2B">
      <w:pPr>
        <w:jc w:val="center"/>
      </w:pPr>
    </w:p>
    <w:p w14:paraId="0238DFEC" w14:textId="5AF31196" w:rsidR="00B624D4" w:rsidRDefault="00B624D4" w:rsidP="00693D2B">
      <w:pPr>
        <w:jc w:val="center"/>
      </w:pPr>
    </w:p>
    <w:p w14:paraId="39F691D2" w14:textId="4344E61A" w:rsidR="00B624D4" w:rsidRDefault="00B624D4" w:rsidP="00693D2B">
      <w:pPr>
        <w:jc w:val="center"/>
      </w:pPr>
    </w:p>
    <w:p w14:paraId="453C51DB" w14:textId="77777777" w:rsidR="00B624D4" w:rsidRDefault="00B624D4" w:rsidP="00693D2B">
      <w:pPr>
        <w:jc w:val="center"/>
      </w:pPr>
    </w:p>
    <w:p w14:paraId="54C5FC5A" w14:textId="4A6EF903" w:rsidR="00B624D4" w:rsidRDefault="00B624D4" w:rsidP="00693D2B">
      <w:pPr>
        <w:jc w:val="center"/>
      </w:pPr>
    </w:p>
    <w:p w14:paraId="1E53CCA5" w14:textId="1FAA6F3B" w:rsidR="00B624D4" w:rsidRDefault="00B624D4" w:rsidP="00693D2B">
      <w:pPr>
        <w:jc w:val="center"/>
      </w:pPr>
    </w:p>
    <w:p w14:paraId="6879F669" w14:textId="29EEFB07" w:rsidR="00F47575" w:rsidRDefault="00F47575" w:rsidP="00693D2B">
      <w:pPr>
        <w:jc w:val="center"/>
      </w:pPr>
    </w:p>
    <w:p w14:paraId="50211010" w14:textId="1F720B75" w:rsidR="00F47575" w:rsidRDefault="00F47575" w:rsidP="00693D2B">
      <w:pPr>
        <w:jc w:val="center"/>
      </w:pPr>
    </w:p>
    <w:p w14:paraId="752E5294" w14:textId="0D22F81F" w:rsidR="00F47575" w:rsidRDefault="00F47575" w:rsidP="00693D2B">
      <w:pPr>
        <w:jc w:val="center"/>
      </w:pPr>
    </w:p>
    <w:p w14:paraId="11957696" w14:textId="2DF30A3F" w:rsidR="00F47575" w:rsidRDefault="00F47575" w:rsidP="00693D2B">
      <w:pPr>
        <w:jc w:val="center"/>
      </w:pPr>
    </w:p>
    <w:p w14:paraId="5FDCDDBD" w14:textId="3733871C" w:rsidR="00F47575" w:rsidRDefault="00F47575" w:rsidP="00693D2B">
      <w:pPr>
        <w:jc w:val="center"/>
      </w:pPr>
    </w:p>
    <w:p w14:paraId="4ED302C8" w14:textId="101E82AF" w:rsidR="00F47575" w:rsidRDefault="00F47575" w:rsidP="00693D2B">
      <w:pPr>
        <w:jc w:val="center"/>
      </w:pPr>
    </w:p>
    <w:p w14:paraId="7D8826BF" w14:textId="6B436FE9" w:rsidR="00F47575" w:rsidRDefault="00F47575" w:rsidP="00693D2B">
      <w:pPr>
        <w:jc w:val="center"/>
      </w:pPr>
    </w:p>
    <w:p w14:paraId="152927AC" w14:textId="66E3A5DB" w:rsidR="00F47575" w:rsidRDefault="00F47575" w:rsidP="00693D2B">
      <w:pPr>
        <w:jc w:val="center"/>
      </w:pPr>
    </w:p>
    <w:p w14:paraId="465EC17D" w14:textId="3C31A6B6" w:rsidR="00F47575" w:rsidRDefault="00F47575" w:rsidP="00693D2B">
      <w:pPr>
        <w:jc w:val="center"/>
      </w:pPr>
    </w:p>
    <w:p w14:paraId="57D566D6" w14:textId="77777777" w:rsidR="00F47575" w:rsidRDefault="00F47575" w:rsidP="00693D2B">
      <w:pPr>
        <w:jc w:val="center"/>
      </w:pPr>
    </w:p>
    <w:p w14:paraId="6BABAD1A" w14:textId="77777777" w:rsidR="00B624D4" w:rsidRDefault="00B624D4" w:rsidP="00693D2B">
      <w:pPr>
        <w:jc w:val="center"/>
      </w:pPr>
    </w:p>
    <w:p w14:paraId="3632F893" w14:textId="095F4209" w:rsidR="00B1481D" w:rsidRDefault="00B1481D" w:rsidP="00693D2B">
      <w:pPr>
        <w:jc w:val="center"/>
      </w:pPr>
      <w:r>
        <w:t>2021 год, г. Москва</w:t>
      </w:r>
    </w:p>
    <w:p w14:paraId="2674FE94" w14:textId="71574D27" w:rsidR="00F47575" w:rsidRDefault="00F47575" w:rsidP="00693D2B">
      <w:pPr>
        <w:jc w:val="center"/>
      </w:pPr>
    </w:p>
    <w:p w14:paraId="3D37C5C2" w14:textId="77777777" w:rsidR="00F47575" w:rsidRDefault="00F47575" w:rsidP="00693D2B">
      <w:pPr>
        <w:jc w:val="center"/>
      </w:pPr>
    </w:p>
    <w:p w14:paraId="2EE103E5" w14:textId="77777777" w:rsidR="00F47575" w:rsidRDefault="00F47575" w:rsidP="00693D2B">
      <w:pPr>
        <w:jc w:val="center"/>
      </w:pPr>
    </w:p>
    <w:p w14:paraId="21131087" w14:textId="738B2A49" w:rsidR="00B624D4" w:rsidRDefault="00B624D4" w:rsidP="00B624D4">
      <w:pPr>
        <w:jc w:val="right"/>
      </w:pPr>
      <w:r>
        <w:t xml:space="preserve">_______________ / </w:t>
      </w:r>
      <w:r w:rsidR="00DA0E4B">
        <w:t>А.И. Шиян</w:t>
      </w:r>
      <w:r w:rsidR="00F47575">
        <w:t>, генеральный директор,</w:t>
      </w:r>
      <w:r w:rsidR="00F47575">
        <w:br/>
        <w:t>ООО «</w:t>
      </w:r>
      <w:r w:rsidR="00DA0E4B" w:rsidRPr="00DA0E4B">
        <w:t>СТОРМ ЛАБС</w:t>
      </w:r>
      <w:r w:rsidR="00F47575">
        <w:t>»</w:t>
      </w:r>
    </w:p>
    <w:p w14:paraId="4DE04252" w14:textId="2F5D2A24" w:rsidR="00B1481D" w:rsidRDefault="00B1481D">
      <w:r>
        <w:br w:type="page"/>
      </w:r>
    </w:p>
    <w:p w14:paraId="24268591" w14:textId="3F36BB7D" w:rsidR="00B1481D" w:rsidRDefault="00B1481D" w:rsidP="00693D2B">
      <w:pPr>
        <w:jc w:val="center"/>
      </w:pPr>
      <w:r>
        <w:lastRenderedPageBreak/>
        <w:t>СОДЕРЖАНИЕ</w:t>
      </w:r>
    </w:p>
    <w:p w14:paraId="6B4DE9B2" w14:textId="270B3C97" w:rsidR="00B1481D" w:rsidRDefault="00B1481D" w:rsidP="00693D2B">
      <w:pPr>
        <w:jc w:val="center"/>
      </w:pPr>
    </w:p>
    <w:p w14:paraId="5D6ABAE0" w14:textId="32EBBBD1" w:rsidR="00F47575" w:rsidRDefault="00F47575">
      <w:pPr>
        <w:pStyle w:val="11"/>
        <w:tabs>
          <w:tab w:val="right" w:leader="dot" w:pos="9339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4223419" w:history="1">
        <w:r w:rsidRPr="0012044B">
          <w:rPr>
            <w:rStyle w:val="ab"/>
            <w:noProof/>
          </w:rPr>
          <w:t>АННОТАЦИЯ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_Toc84223419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900EBF" w14:textId="5D95F046" w:rsidR="00F47575" w:rsidRDefault="00F85566">
      <w:pPr>
        <w:pStyle w:val="11"/>
        <w:tabs>
          <w:tab w:val="right" w:leader="dot" w:pos="9339"/>
        </w:tabs>
        <w:rPr>
          <w:noProof/>
        </w:rPr>
      </w:pPr>
      <w:hyperlink w:anchor="_Toc84223420" w:history="1">
        <w:r w:rsidR="00F47575" w:rsidRPr="0012044B">
          <w:rPr>
            <w:rStyle w:val="ab"/>
            <w:noProof/>
            <w:spacing w:val="-3"/>
          </w:rPr>
          <w:t>ТЕРМИНЫ</w:t>
        </w:r>
        <w:r w:rsidR="00F47575" w:rsidRPr="0012044B">
          <w:rPr>
            <w:rStyle w:val="ab"/>
            <w:noProof/>
            <w:spacing w:val="-10"/>
          </w:rPr>
          <w:t xml:space="preserve"> </w:t>
        </w:r>
        <w:r w:rsidR="00F47575" w:rsidRPr="0012044B">
          <w:rPr>
            <w:rStyle w:val="ab"/>
            <w:noProof/>
          </w:rPr>
          <w:t>И</w:t>
        </w:r>
        <w:r w:rsidR="00F47575" w:rsidRPr="0012044B">
          <w:rPr>
            <w:rStyle w:val="ab"/>
            <w:noProof/>
            <w:spacing w:val="-10"/>
          </w:rPr>
          <w:t xml:space="preserve"> </w:t>
        </w:r>
        <w:r w:rsidR="00F47575" w:rsidRPr="0012044B">
          <w:rPr>
            <w:rStyle w:val="ab"/>
            <w:noProof/>
          </w:rPr>
          <w:t>ОПРЕДЕЛЕНИЯ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_Toc84223420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4</w:t>
        </w:r>
        <w:r w:rsidR="00F47575">
          <w:rPr>
            <w:noProof/>
            <w:webHidden/>
          </w:rPr>
          <w:fldChar w:fldCharType="end"/>
        </w:r>
      </w:hyperlink>
    </w:p>
    <w:p w14:paraId="4B929A64" w14:textId="5AAB03A4" w:rsidR="00F47575" w:rsidRDefault="00F85566">
      <w:pPr>
        <w:pStyle w:val="11"/>
        <w:tabs>
          <w:tab w:val="right" w:leader="dot" w:pos="9339"/>
        </w:tabs>
        <w:rPr>
          <w:noProof/>
        </w:rPr>
      </w:pPr>
      <w:hyperlink w:anchor="_Toc84223421" w:history="1">
        <w:r w:rsidR="00F47575" w:rsidRPr="0012044B">
          <w:rPr>
            <w:rStyle w:val="ab"/>
            <w:noProof/>
          </w:rPr>
          <w:t>ПЕРЕЧЕНЬ СОКРАЩЕНИЙ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_Toc84223421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5</w:t>
        </w:r>
        <w:r w:rsidR="00F47575">
          <w:rPr>
            <w:noProof/>
            <w:webHidden/>
          </w:rPr>
          <w:fldChar w:fldCharType="end"/>
        </w:r>
      </w:hyperlink>
    </w:p>
    <w:p w14:paraId="5239C279" w14:textId="33B3F99F" w:rsidR="00F47575" w:rsidRDefault="00F85566">
      <w:pPr>
        <w:pStyle w:val="11"/>
        <w:tabs>
          <w:tab w:val="left" w:pos="480"/>
          <w:tab w:val="right" w:leader="dot" w:pos="9339"/>
        </w:tabs>
        <w:rPr>
          <w:noProof/>
        </w:rPr>
      </w:pPr>
      <w:hyperlink w:anchor="_Toc84223422" w:history="1">
        <w:r w:rsidR="00F47575" w:rsidRPr="0012044B">
          <w:rPr>
            <w:rStyle w:val="ab"/>
            <w:noProof/>
          </w:rPr>
          <w:t>1.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Процессы жизненного цикла программного обеспечения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_Toc84223422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0CE67520" w14:textId="5E47F0DE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23" w:history="1">
        <w:r w:rsidR="00F47575" w:rsidRPr="0012044B">
          <w:rPr>
            <w:rStyle w:val="ab"/>
            <w:noProof/>
          </w:rPr>
          <w:t>1.1.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Общие сведения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_Toc84223423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002805F3" w14:textId="2935DFD7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24" w:history="1">
        <w:r w:rsidR="00F47575" w:rsidRPr="0012044B">
          <w:rPr>
            <w:rStyle w:val="ab"/>
            <w:noProof/>
          </w:rPr>
          <w:t>1.2.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Процессы внедрения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_Toc84223424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1A78ED08" w14:textId="483DA4E0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25" w:history="1">
        <w:r w:rsidR="00F47575" w:rsidRPr="0012044B">
          <w:rPr>
            <w:rStyle w:val="ab"/>
            <w:noProof/>
          </w:rPr>
          <w:t>1.2.1.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Основной процесс внедрения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_Toc84223425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2C2A16C3" w14:textId="230C72A4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26" w:history="1">
        <w:r w:rsidR="00F47575" w:rsidRPr="0012044B">
          <w:rPr>
            <w:rStyle w:val="ab"/>
            <w:noProof/>
          </w:rPr>
          <w:t>1.2.2.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анализа требований к программным средствам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_Toc84223426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65B80A4A" w14:textId="3C1C8958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27" w:history="1">
        <w:r w:rsidR="00F47575" w:rsidRPr="0012044B">
          <w:rPr>
            <w:rStyle w:val="ab"/>
            <w:noProof/>
          </w:rPr>
          <w:t>1.2.3.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Процессы проектирования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_Toc84223427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6</w:t>
        </w:r>
        <w:r w:rsidR="00F47575">
          <w:rPr>
            <w:noProof/>
            <w:webHidden/>
          </w:rPr>
          <w:fldChar w:fldCharType="end"/>
        </w:r>
      </w:hyperlink>
    </w:p>
    <w:p w14:paraId="606FA7ED" w14:textId="3F13E35D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28" w:history="1">
        <w:r w:rsidR="00F47575" w:rsidRPr="0012044B">
          <w:rPr>
            <w:rStyle w:val="ab"/>
            <w:noProof/>
          </w:rPr>
          <w:t>1.2.4.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конструирования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_Toc84223428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7</w:t>
        </w:r>
        <w:r w:rsidR="00F47575">
          <w:rPr>
            <w:noProof/>
            <w:webHidden/>
          </w:rPr>
          <w:fldChar w:fldCharType="end"/>
        </w:r>
      </w:hyperlink>
    </w:p>
    <w:p w14:paraId="368A1048" w14:textId="4E6144E2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29" w:history="1">
        <w:r w:rsidR="00F47575" w:rsidRPr="0012044B">
          <w:rPr>
            <w:rStyle w:val="ab"/>
            <w:noProof/>
          </w:rPr>
          <w:t>1.2.5.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комплексирования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_Toc84223429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7</w:t>
        </w:r>
        <w:r w:rsidR="00F47575">
          <w:rPr>
            <w:noProof/>
            <w:webHidden/>
          </w:rPr>
          <w:fldChar w:fldCharType="end"/>
        </w:r>
      </w:hyperlink>
    </w:p>
    <w:p w14:paraId="699F642F" w14:textId="3A54391C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0" w:history="1">
        <w:r w:rsidR="00F47575" w:rsidRPr="0012044B">
          <w:rPr>
            <w:rStyle w:val="ab"/>
            <w:noProof/>
          </w:rPr>
          <w:t>1.2.6.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квалификационного тестирования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_Toc84223430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7</w:t>
        </w:r>
        <w:r w:rsidR="00F47575">
          <w:rPr>
            <w:noProof/>
            <w:webHidden/>
          </w:rPr>
          <w:fldChar w:fldCharType="end"/>
        </w:r>
      </w:hyperlink>
    </w:p>
    <w:p w14:paraId="22D34A99" w14:textId="33A1F686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31" w:history="1">
        <w:r w:rsidR="00F47575" w:rsidRPr="0012044B">
          <w:rPr>
            <w:rStyle w:val="ab"/>
            <w:noProof/>
          </w:rPr>
          <w:t>1.3.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Процессы поддержки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_Toc84223431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8</w:t>
        </w:r>
        <w:r w:rsidR="00F47575">
          <w:rPr>
            <w:noProof/>
            <w:webHidden/>
          </w:rPr>
          <w:fldChar w:fldCharType="end"/>
        </w:r>
      </w:hyperlink>
    </w:p>
    <w:p w14:paraId="1EE19C29" w14:textId="418082EF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2" w:history="1">
        <w:r w:rsidR="00F47575" w:rsidRPr="0012044B">
          <w:rPr>
            <w:rStyle w:val="ab"/>
            <w:noProof/>
          </w:rPr>
          <w:t>1.3.1.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управления документацией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_Toc84223432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8</w:t>
        </w:r>
        <w:r w:rsidR="00F47575">
          <w:rPr>
            <w:noProof/>
            <w:webHidden/>
          </w:rPr>
          <w:fldChar w:fldCharType="end"/>
        </w:r>
      </w:hyperlink>
    </w:p>
    <w:p w14:paraId="50309CCC" w14:textId="0A08DD5E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3" w:history="1">
        <w:r w:rsidR="00F47575" w:rsidRPr="0012044B">
          <w:rPr>
            <w:rStyle w:val="ab"/>
            <w:noProof/>
          </w:rPr>
          <w:t>1.3.2.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управления конфигурацией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_Toc84223433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8</w:t>
        </w:r>
        <w:r w:rsidR="00F47575">
          <w:rPr>
            <w:noProof/>
            <w:webHidden/>
          </w:rPr>
          <w:fldChar w:fldCharType="end"/>
        </w:r>
      </w:hyperlink>
    </w:p>
    <w:p w14:paraId="73FC1805" w14:textId="3B998E52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4" w:history="1">
        <w:r w:rsidR="00F47575" w:rsidRPr="0012044B">
          <w:rPr>
            <w:rStyle w:val="ab"/>
            <w:noProof/>
          </w:rPr>
          <w:t>1.3.3.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обеспечения гарантии качества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_Toc84223434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8</w:t>
        </w:r>
        <w:r w:rsidR="00F47575">
          <w:rPr>
            <w:noProof/>
            <w:webHidden/>
          </w:rPr>
          <w:fldChar w:fldCharType="end"/>
        </w:r>
      </w:hyperlink>
    </w:p>
    <w:p w14:paraId="293276D2" w14:textId="5DF35C1A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5" w:history="1">
        <w:r w:rsidR="00F47575" w:rsidRPr="0012044B">
          <w:rPr>
            <w:rStyle w:val="ab"/>
            <w:noProof/>
          </w:rPr>
          <w:t>1.3.4.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верификации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_Toc84223435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8</w:t>
        </w:r>
        <w:r w:rsidR="00F47575">
          <w:rPr>
            <w:noProof/>
            <w:webHidden/>
          </w:rPr>
          <w:fldChar w:fldCharType="end"/>
        </w:r>
      </w:hyperlink>
    </w:p>
    <w:p w14:paraId="10052BA3" w14:textId="4D1E83A8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6" w:history="1">
        <w:r w:rsidR="00F47575" w:rsidRPr="0012044B">
          <w:rPr>
            <w:rStyle w:val="ab"/>
            <w:noProof/>
          </w:rPr>
          <w:t>1.3.5.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валидации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_Toc84223436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9</w:t>
        </w:r>
        <w:r w:rsidR="00F47575">
          <w:rPr>
            <w:noProof/>
            <w:webHidden/>
          </w:rPr>
          <w:fldChar w:fldCharType="end"/>
        </w:r>
      </w:hyperlink>
    </w:p>
    <w:p w14:paraId="3167BB6C" w14:textId="4D8F2891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7" w:history="1">
        <w:r w:rsidR="00F47575" w:rsidRPr="0012044B">
          <w:rPr>
            <w:rStyle w:val="ab"/>
            <w:noProof/>
          </w:rPr>
          <w:t>1.3.6.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ревизии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_Toc84223437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9</w:t>
        </w:r>
        <w:r w:rsidR="00F47575">
          <w:rPr>
            <w:noProof/>
            <w:webHidden/>
          </w:rPr>
          <w:fldChar w:fldCharType="end"/>
        </w:r>
      </w:hyperlink>
    </w:p>
    <w:p w14:paraId="738DE257" w14:textId="2A7DBED4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8" w:history="1">
        <w:r w:rsidR="00F47575" w:rsidRPr="0012044B">
          <w:rPr>
            <w:rStyle w:val="ab"/>
            <w:noProof/>
          </w:rPr>
          <w:t>1.3.7.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аудита программных средств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_Toc84223438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9</w:t>
        </w:r>
        <w:r w:rsidR="00F47575">
          <w:rPr>
            <w:noProof/>
            <w:webHidden/>
          </w:rPr>
          <w:fldChar w:fldCharType="end"/>
        </w:r>
      </w:hyperlink>
    </w:p>
    <w:p w14:paraId="25312815" w14:textId="001EC92B" w:rsidR="00F47575" w:rsidRDefault="00F85566">
      <w:pPr>
        <w:pStyle w:val="31"/>
        <w:tabs>
          <w:tab w:val="left" w:pos="1440"/>
          <w:tab w:val="right" w:leader="dot" w:pos="9339"/>
        </w:tabs>
        <w:rPr>
          <w:noProof/>
        </w:rPr>
      </w:pPr>
      <w:hyperlink w:anchor="_Toc84223439" w:history="1">
        <w:r w:rsidR="00F47575" w:rsidRPr="0012044B">
          <w:rPr>
            <w:rStyle w:val="ab"/>
            <w:noProof/>
          </w:rPr>
          <w:t>1.3.8.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Процесс решения проблем в программных средствах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_Toc84223439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9</w:t>
        </w:r>
        <w:r w:rsidR="00F47575">
          <w:rPr>
            <w:noProof/>
            <w:webHidden/>
          </w:rPr>
          <w:fldChar w:fldCharType="end"/>
        </w:r>
      </w:hyperlink>
    </w:p>
    <w:p w14:paraId="69DB667F" w14:textId="4975D15F" w:rsidR="00F47575" w:rsidRDefault="00F85566">
      <w:pPr>
        <w:pStyle w:val="11"/>
        <w:tabs>
          <w:tab w:val="left" w:pos="480"/>
          <w:tab w:val="right" w:leader="dot" w:pos="9339"/>
        </w:tabs>
        <w:rPr>
          <w:noProof/>
        </w:rPr>
      </w:pPr>
      <w:hyperlink w:anchor="_Toc84223440" w:history="1">
        <w:r w:rsidR="00F47575" w:rsidRPr="0012044B">
          <w:rPr>
            <w:rStyle w:val="ab"/>
            <w:noProof/>
          </w:rPr>
          <w:t>2.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Порядок технической поддержки программного обеспечения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_Toc84223440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9</w:t>
        </w:r>
        <w:r w:rsidR="00F47575">
          <w:rPr>
            <w:noProof/>
            <w:webHidden/>
          </w:rPr>
          <w:fldChar w:fldCharType="end"/>
        </w:r>
      </w:hyperlink>
    </w:p>
    <w:p w14:paraId="20F8112C" w14:textId="74578E59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41" w:history="1">
        <w:r w:rsidR="00F47575" w:rsidRPr="0012044B">
          <w:rPr>
            <w:rStyle w:val="ab"/>
            <w:noProof/>
          </w:rPr>
          <w:t>2.2.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Техническая поддержка первого уровня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_Toc84223441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10</w:t>
        </w:r>
        <w:r w:rsidR="00F47575">
          <w:rPr>
            <w:noProof/>
            <w:webHidden/>
          </w:rPr>
          <w:fldChar w:fldCharType="end"/>
        </w:r>
      </w:hyperlink>
    </w:p>
    <w:p w14:paraId="67B78233" w14:textId="7797CFF8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42" w:history="1">
        <w:r w:rsidR="00F47575" w:rsidRPr="0012044B">
          <w:rPr>
            <w:rStyle w:val="ab"/>
            <w:noProof/>
          </w:rPr>
          <w:t>2.3.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Техническая поддержка второго уровня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_Toc84223442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10</w:t>
        </w:r>
        <w:r w:rsidR="00F47575">
          <w:rPr>
            <w:noProof/>
            <w:webHidden/>
          </w:rPr>
          <w:fldChar w:fldCharType="end"/>
        </w:r>
      </w:hyperlink>
    </w:p>
    <w:p w14:paraId="060AC7BB" w14:textId="25CA4489" w:rsidR="00F47575" w:rsidRDefault="00F85566">
      <w:pPr>
        <w:pStyle w:val="21"/>
        <w:tabs>
          <w:tab w:val="left" w:pos="960"/>
          <w:tab w:val="right" w:leader="dot" w:pos="9339"/>
        </w:tabs>
        <w:rPr>
          <w:noProof/>
        </w:rPr>
      </w:pPr>
      <w:hyperlink w:anchor="_Toc84223443" w:history="1">
        <w:r w:rsidR="00F47575" w:rsidRPr="0012044B">
          <w:rPr>
            <w:rStyle w:val="ab"/>
            <w:noProof/>
          </w:rPr>
          <w:t>2.4.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Техническая поддержка третьего уровня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_Toc84223443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10</w:t>
        </w:r>
        <w:r w:rsidR="00F47575">
          <w:rPr>
            <w:noProof/>
            <w:webHidden/>
          </w:rPr>
          <w:fldChar w:fldCharType="end"/>
        </w:r>
      </w:hyperlink>
    </w:p>
    <w:p w14:paraId="669D054E" w14:textId="61710B13" w:rsidR="00F47575" w:rsidRDefault="00F85566">
      <w:pPr>
        <w:pStyle w:val="11"/>
        <w:tabs>
          <w:tab w:val="left" w:pos="480"/>
          <w:tab w:val="right" w:leader="dot" w:pos="9339"/>
        </w:tabs>
        <w:rPr>
          <w:noProof/>
        </w:rPr>
      </w:pPr>
      <w:hyperlink w:anchor="_Toc84223444" w:history="1">
        <w:r w:rsidR="00F47575" w:rsidRPr="0012044B">
          <w:rPr>
            <w:rStyle w:val="ab"/>
            <w:noProof/>
          </w:rPr>
          <w:t>3.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Устранение неисправностей программного обеспечения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_Toc84223444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10</w:t>
        </w:r>
        <w:r w:rsidR="00F47575">
          <w:rPr>
            <w:noProof/>
            <w:webHidden/>
          </w:rPr>
          <w:fldChar w:fldCharType="end"/>
        </w:r>
      </w:hyperlink>
    </w:p>
    <w:p w14:paraId="30E18044" w14:textId="3019221C" w:rsidR="00F47575" w:rsidRDefault="00F85566">
      <w:pPr>
        <w:pStyle w:val="11"/>
        <w:tabs>
          <w:tab w:val="left" w:pos="480"/>
          <w:tab w:val="right" w:leader="dot" w:pos="9339"/>
        </w:tabs>
        <w:rPr>
          <w:noProof/>
        </w:rPr>
      </w:pPr>
      <w:hyperlink w:anchor="_Toc84223445" w:history="1">
        <w:r w:rsidR="00F47575" w:rsidRPr="0012044B">
          <w:rPr>
            <w:rStyle w:val="ab"/>
            <w:noProof/>
          </w:rPr>
          <w:t>4.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Совершенствование программного обеспечения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_Toc84223445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11</w:t>
        </w:r>
        <w:r w:rsidR="00F47575">
          <w:rPr>
            <w:noProof/>
            <w:webHidden/>
          </w:rPr>
          <w:fldChar w:fldCharType="end"/>
        </w:r>
      </w:hyperlink>
    </w:p>
    <w:p w14:paraId="56027F01" w14:textId="4FDC8B56" w:rsidR="00F47575" w:rsidRDefault="00F85566">
      <w:pPr>
        <w:pStyle w:val="11"/>
        <w:tabs>
          <w:tab w:val="left" w:pos="480"/>
          <w:tab w:val="right" w:leader="dot" w:pos="9339"/>
        </w:tabs>
        <w:rPr>
          <w:noProof/>
        </w:rPr>
      </w:pPr>
      <w:hyperlink w:anchor="_Toc84223446" w:history="1">
        <w:r w:rsidR="00F47575" w:rsidRPr="0012044B">
          <w:rPr>
            <w:rStyle w:val="ab"/>
            <w:noProof/>
          </w:rPr>
          <w:t>5.</w:t>
        </w:r>
        <w:r w:rsidR="00F47575">
          <w:rPr>
            <w:noProof/>
          </w:rPr>
          <w:tab/>
        </w:r>
        <w:r w:rsidR="00F47575" w:rsidRPr="0012044B">
          <w:rPr>
            <w:rStyle w:val="ab"/>
            <w:noProof/>
          </w:rPr>
          <w:t>Требования к персоналу</w:t>
        </w:r>
        <w:r w:rsidR="00F47575">
          <w:rPr>
            <w:noProof/>
            <w:webHidden/>
          </w:rPr>
          <w:tab/>
        </w:r>
        <w:r w:rsidR="00F47575">
          <w:rPr>
            <w:noProof/>
            <w:webHidden/>
          </w:rPr>
          <w:fldChar w:fldCharType="begin"/>
        </w:r>
        <w:r w:rsidR="00F47575">
          <w:rPr>
            <w:noProof/>
            <w:webHidden/>
          </w:rPr>
          <w:instrText xml:space="preserve"> PAGEREF _Toc84223446 \h </w:instrText>
        </w:r>
        <w:r w:rsidR="00F47575">
          <w:rPr>
            <w:noProof/>
            <w:webHidden/>
          </w:rPr>
        </w:r>
        <w:r w:rsidR="00F47575">
          <w:rPr>
            <w:noProof/>
            <w:webHidden/>
          </w:rPr>
          <w:fldChar w:fldCharType="separate"/>
        </w:r>
        <w:r w:rsidR="00F47575">
          <w:rPr>
            <w:noProof/>
            <w:webHidden/>
          </w:rPr>
          <w:t>11</w:t>
        </w:r>
        <w:r w:rsidR="00F47575">
          <w:rPr>
            <w:noProof/>
            <w:webHidden/>
          </w:rPr>
          <w:fldChar w:fldCharType="end"/>
        </w:r>
      </w:hyperlink>
    </w:p>
    <w:p w14:paraId="3CD8AC90" w14:textId="38CF1C16" w:rsidR="00B1481D" w:rsidRDefault="00F47575" w:rsidP="00693D2B">
      <w:pPr>
        <w:jc w:val="center"/>
      </w:pPr>
      <w:r>
        <w:fldChar w:fldCharType="end"/>
      </w:r>
    </w:p>
    <w:p w14:paraId="24E6C1A0" w14:textId="439EDDDB" w:rsidR="00B1481D" w:rsidRDefault="00B1481D">
      <w:r>
        <w:br w:type="page"/>
      </w:r>
    </w:p>
    <w:p w14:paraId="39BBE606" w14:textId="77777777" w:rsidR="0033117B" w:rsidRDefault="0033117B" w:rsidP="0033117B">
      <w:pPr>
        <w:pStyle w:val="1"/>
      </w:pPr>
      <w:bookmarkStart w:id="0" w:name="_Toc84223419"/>
      <w:r>
        <w:lastRenderedPageBreak/>
        <w:t>АННОТАЦИЯ</w:t>
      </w:r>
      <w:bookmarkEnd w:id="0"/>
    </w:p>
    <w:p w14:paraId="787450F0" w14:textId="77777777" w:rsidR="0033117B" w:rsidRDefault="0033117B" w:rsidP="0033117B"/>
    <w:p w14:paraId="21520272" w14:textId="77777777" w:rsidR="0033117B" w:rsidRDefault="0033117B" w:rsidP="0033117B">
      <w:r>
        <w:t>Данный документ содержит:</w:t>
      </w:r>
    </w:p>
    <w:p w14:paraId="6234A19C" w14:textId="01DCD146" w:rsidR="0033117B" w:rsidRDefault="0033117B" w:rsidP="0033117B">
      <w:r>
        <w:t>- описание процессов, обеспечивающих поддержание жизненного цикла программного обеспечения;</w:t>
      </w:r>
    </w:p>
    <w:p w14:paraId="1828C17B" w14:textId="514089BF" w:rsidR="0033117B" w:rsidRDefault="0033117B" w:rsidP="0033117B">
      <w:r>
        <w:t>- устранение неисправностей, выявленных в ходе эксплуатации программного обеспечения;</w:t>
      </w:r>
    </w:p>
    <w:p w14:paraId="6E933D0F" w14:textId="1323C082" w:rsidR="0033117B" w:rsidRDefault="0033117B" w:rsidP="0033117B">
      <w:r>
        <w:t>- совершенствование программного обеспечения;</w:t>
      </w:r>
    </w:p>
    <w:p w14:paraId="54F4FEE6" w14:textId="77777777" w:rsidR="0033117B" w:rsidRDefault="0033117B" w:rsidP="0033117B">
      <w:r>
        <w:t xml:space="preserve">- информацию о персонале, необходимом для обеспечения такой поддержки. </w:t>
      </w:r>
    </w:p>
    <w:p w14:paraId="40B20661" w14:textId="3181A559" w:rsidR="00B1481D" w:rsidRDefault="0033117B" w:rsidP="0033117B">
      <w:r>
        <w:t>Назначение документа – использование пользователями и администраторами ПО «</w:t>
      </w:r>
      <w:r w:rsidR="00744CA1">
        <w:t>StormWall Sensor Appliance</w:t>
      </w:r>
      <w:r>
        <w:t>».</w:t>
      </w:r>
    </w:p>
    <w:p w14:paraId="4844B612" w14:textId="77777777" w:rsidR="0033117B" w:rsidRDefault="0033117B" w:rsidP="0033117B"/>
    <w:p w14:paraId="18F2B565" w14:textId="5255060D" w:rsidR="00B1481D" w:rsidRDefault="00B1481D" w:rsidP="0033117B"/>
    <w:p w14:paraId="22D60FB2" w14:textId="0924D385" w:rsidR="0033117B" w:rsidRDefault="0033117B">
      <w:r>
        <w:br w:type="page"/>
      </w:r>
    </w:p>
    <w:p w14:paraId="0474E492" w14:textId="77777777" w:rsidR="0033117B" w:rsidRDefault="0033117B" w:rsidP="0033117B">
      <w:pPr>
        <w:pStyle w:val="1"/>
      </w:pPr>
      <w:bookmarkStart w:id="1" w:name="_Toc84223420"/>
      <w:r>
        <w:rPr>
          <w:spacing w:val="-3"/>
        </w:rPr>
        <w:lastRenderedPageBreak/>
        <w:t>ТЕРМИНЫ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ОПРЕДЕЛЕНИЯ</w:t>
      </w:r>
      <w:bookmarkEnd w:id="1"/>
    </w:p>
    <w:p w14:paraId="13715A6E" w14:textId="77777777" w:rsidR="0033117B" w:rsidRDefault="0033117B" w:rsidP="0033117B">
      <w:pPr>
        <w:pStyle w:val="a3"/>
        <w:spacing w:before="7"/>
        <w:rPr>
          <w:rFonts w:ascii="Calibri Light"/>
          <w:sz w:val="39"/>
        </w:rPr>
      </w:pPr>
    </w:p>
    <w:p w14:paraId="7EA6F9EF" w14:textId="77777777" w:rsidR="0033117B" w:rsidRDefault="0033117B" w:rsidP="0033117B">
      <w:pPr>
        <w:pStyle w:val="a3"/>
        <w:ind w:left="1330"/>
      </w:pPr>
      <w:r>
        <w:t>В</w:t>
      </w:r>
      <w:r>
        <w:rPr>
          <w:spacing w:val="-5"/>
        </w:rPr>
        <w:t xml:space="preserve"> </w:t>
      </w:r>
      <w:r>
        <w:t>документе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термины:</w:t>
      </w:r>
    </w:p>
    <w:p w14:paraId="66CF4D11" w14:textId="77777777" w:rsidR="0033117B" w:rsidRDefault="0033117B" w:rsidP="0033117B">
      <w:pPr>
        <w:pStyle w:val="a3"/>
        <w:spacing w:before="2"/>
        <w:rPr>
          <w:sz w:val="11"/>
        </w:rPr>
      </w:pPr>
    </w:p>
    <w:tbl>
      <w:tblPr>
        <w:tblStyle w:val="TableNormal1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7"/>
      </w:tblGrid>
      <w:tr w:rsidR="0033117B" w14:paraId="76FFEEAF" w14:textId="77777777" w:rsidTr="0033117B">
        <w:trPr>
          <w:trHeight w:val="395"/>
        </w:trPr>
        <w:tc>
          <w:tcPr>
            <w:tcW w:w="3261" w:type="dxa"/>
          </w:tcPr>
          <w:p w14:paraId="39CC8022" w14:textId="0E34CC0F" w:rsidR="0033117B" w:rsidRPr="008F3D45" w:rsidRDefault="0033117B" w:rsidP="0033117B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8F3D45">
              <w:rPr>
                <w:rFonts w:ascii="Calibri" w:hAnsi="Calibri" w:cs="Calibri"/>
                <w:b/>
                <w:bCs/>
              </w:rPr>
              <w:t>Термин</w:t>
            </w:r>
          </w:p>
        </w:tc>
        <w:tc>
          <w:tcPr>
            <w:tcW w:w="6237" w:type="dxa"/>
          </w:tcPr>
          <w:p w14:paraId="755C74F6" w14:textId="49086507" w:rsidR="0033117B" w:rsidRPr="008F3D45" w:rsidRDefault="0033117B" w:rsidP="0033117B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8F3D45">
              <w:rPr>
                <w:rFonts w:ascii="Calibri" w:hAnsi="Calibri" w:cs="Calibri"/>
                <w:b/>
                <w:bCs/>
              </w:rPr>
              <w:t>Определение</w:t>
            </w:r>
          </w:p>
        </w:tc>
      </w:tr>
      <w:tr w:rsidR="0033117B" w14:paraId="7CE7AA1D" w14:textId="77777777" w:rsidTr="0033117B">
        <w:trPr>
          <w:trHeight w:val="1775"/>
        </w:trPr>
        <w:tc>
          <w:tcPr>
            <w:tcW w:w="3261" w:type="dxa"/>
          </w:tcPr>
          <w:p w14:paraId="5374B060" w14:textId="77777777" w:rsidR="0033117B" w:rsidRPr="008F3D45" w:rsidRDefault="0033117B" w:rsidP="0033117B">
            <w:pPr>
              <w:pStyle w:val="a3"/>
              <w:ind w:left="138"/>
              <w:rPr>
                <w:rFonts w:ascii="Calibri" w:hAnsi="Calibri" w:cs="Calibri"/>
                <w:spacing w:val="-3"/>
                <w:sz w:val="24"/>
                <w:szCs w:val="24"/>
                <w:lang w:val="ru-RU"/>
              </w:rPr>
            </w:pPr>
            <w:r w:rsidRPr="008F3D45">
              <w:rPr>
                <w:rFonts w:ascii="Calibri" w:hAnsi="Calibri" w:cs="Calibri"/>
                <w:spacing w:val="-3"/>
                <w:sz w:val="24"/>
                <w:szCs w:val="24"/>
                <w:lang w:val="ru-RU"/>
              </w:rPr>
              <w:t>Базовая линия (baseline)</w:t>
            </w:r>
          </w:p>
        </w:tc>
        <w:tc>
          <w:tcPr>
            <w:tcW w:w="6237" w:type="dxa"/>
          </w:tcPr>
          <w:p w14:paraId="3E9F3601" w14:textId="07CDBC26" w:rsidR="0033117B" w:rsidRPr="008F3D45" w:rsidRDefault="0033117B" w:rsidP="0033117B">
            <w:pPr>
              <w:pStyle w:val="a3"/>
              <w:ind w:left="139"/>
              <w:rPr>
                <w:rFonts w:ascii="Calibri" w:hAnsi="Calibri" w:cs="Calibri"/>
                <w:spacing w:val="-3"/>
                <w:sz w:val="24"/>
                <w:szCs w:val="24"/>
                <w:lang w:val="ru-RU"/>
              </w:rPr>
            </w:pPr>
            <w:r w:rsidRPr="008F3D45">
              <w:rPr>
                <w:rFonts w:ascii="Calibri" w:hAnsi="Calibri" w:cs="Calibri"/>
                <w:spacing w:val="-3"/>
                <w:sz w:val="24"/>
                <w:szCs w:val="24"/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33117B" w14:paraId="1B90A2BB" w14:textId="77777777" w:rsidTr="0033117B">
        <w:trPr>
          <w:trHeight w:val="1224"/>
        </w:trPr>
        <w:tc>
          <w:tcPr>
            <w:tcW w:w="3261" w:type="dxa"/>
          </w:tcPr>
          <w:p w14:paraId="5E760E00" w14:textId="77777777" w:rsidR="0033117B" w:rsidRPr="008F3D45" w:rsidRDefault="0033117B" w:rsidP="00FE2C08">
            <w:pPr>
              <w:pStyle w:val="TableParagraph"/>
              <w:spacing w:before="52"/>
              <w:rPr>
                <w:rFonts w:ascii="Calibri" w:hAnsi="Calibri" w:cs="Calibri"/>
                <w:sz w:val="24"/>
              </w:rPr>
            </w:pPr>
            <w:r w:rsidRPr="008F3D45">
              <w:rPr>
                <w:rFonts w:ascii="Calibri" w:hAnsi="Calibri" w:cs="Calibri"/>
                <w:sz w:val="24"/>
              </w:rPr>
              <w:t>Жизненный</w:t>
            </w:r>
            <w:r w:rsidRPr="008F3D45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</w:rPr>
              <w:t>цикл</w:t>
            </w:r>
            <w:r w:rsidRPr="008F3D45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</w:rPr>
              <w:t>(life</w:t>
            </w:r>
            <w:r w:rsidRPr="008F3D45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</w:rPr>
              <w:t>cycle)</w:t>
            </w:r>
          </w:p>
        </w:tc>
        <w:tc>
          <w:tcPr>
            <w:tcW w:w="6237" w:type="dxa"/>
          </w:tcPr>
          <w:p w14:paraId="7203EC64" w14:textId="3D833C80" w:rsidR="0033117B" w:rsidRPr="008F3D45" w:rsidRDefault="0033117B" w:rsidP="00FE2C08">
            <w:pPr>
              <w:pStyle w:val="TableParagraph"/>
              <w:spacing w:before="52"/>
              <w:ind w:right="156"/>
              <w:rPr>
                <w:rFonts w:ascii="Calibri" w:hAnsi="Calibri" w:cs="Calibri"/>
                <w:sz w:val="24"/>
                <w:lang w:val="ru-RU"/>
              </w:rPr>
            </w:pPr>
            <w:r w:rsidRPr="008F3D45">
              <w:rPr>
                <w:rFonts w:ascii="Calibri" w:hAnsi="Calibri" w:cs="Calibri"/>
                <w:sz w:val="24"/>
                <w:lang w:val="ru-RU"/>
              </w:rPr>
              <w:t>Развитие системы, продукта, услуги, проекта или других изготовленных человеком объектов, начиная со</w:t>
            </w:r>
            <w:r w:rsidRPr="008F3D45">
              <w:rPr>
                <w:rFonts w:ascii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стадии</w:t>
            </w:r>
            <w:r w:rsidRPr="008F3D45">
              <w:rPr>
                <w:rFonts w:ascii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разработки</w:t>
            </w:r>
            <w:r w:rsidRPr="008F3D45">
              <w:rPr>
                <w:rFonts w:ascii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концепции</w:t>
            </w:r>
            <w:r w:rsidRPr="008F3D45">
              <w:rPr>
                <w:rFonts w:ascii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и</w:t>
            </w:r>
            <w:r w:rsidRPr="008F3D45">
              <w:rPr>
                <w:rFonts w:ascii="Calibri" w:hAnsi="Calibri" w:cs="Calibri"/>
                <w:spacing w:val="-6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заканчивая</w:t>
            </w:r>
            <w:r w:rsidRPr="008F3D45">
              <w:rPr>
                <w:rFonts w:ascii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прекраще</w:t>
            </w:r>
            <w:r w:rsidRPr="008F3D45">
              <w:rPr>
                <w:rFonts w:ascii="Calibri" w:hAnsi="Calibri" w:cs="Calibri"/>
                <w:spacing w:val="-57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нием</w:t>
            </w:r>
            <w:r w:rsidRPr="008F3D45">
              <w:rPr>
                <w:rFonts w:ascii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применения</w:t>
            </w:r>
          </w:p>
        </w:tc>
      </w:tr>
      <w:tr w:rsidR="0033117B" w14:paraId="2883EB41" w14:textId="77777777" w:rsidTr="0033117B">
        <w:trPr>
          <w:trHeight w:val="1775"/>
        </w:trPr>
        <w:tc>
          <w:tcPr>
            <w:tcW w:w="3261" w:type="dxa"/>
          </w:tcPr>
          <w:p w14:paraId="16BF90B7" w14:textId="6EB4DD07" w:rsidR="0033117B" w:rsidRPr="008F3D45" w:rsidRDefault="0033117B" w:rsidP="00FE2C08">
            <w:pPr>
              <w:pStyle w:val="TableParagraph"/>
              <w:ind w:right="84"/>
              <w:rPr>
                <w:rFonts w:ascii="Calibri" w:hAnsi="Calibri" w:cs="Calibri"/>
                <w:sz w:val="24"/>
              </w:rPr>
            </w:pPr>
            <w:r w:rsidRPr="008F3D45">
              <w:rPr>
                <w:rFonts w:ascii="Calibri" w:hAnsi="Calibri" w:cs="Calibri"/>
                <w:sz w:val="24"/>
              </w:rPr>
              <w:t>Квалификационное тестирование</w:t>
            </w:r>
            <w:r w:rsidRPr="008F3D45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8F3D45">
              <w:rPr>
                <w:rFonts w:ascii="Calibri" w:hAnsi="Calibri" w:cs="Calibri"/>
                <w:spacing w:val="-57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</w:rPr>
              <w:t>(qualification</w:t>
            </w:r>
            <w:r w:rsidRPr="008F3D45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</w:rPr>
              <w:t>testing)</w:t>
            </w:r>
          </w:p>
        </w:tc>
        <w:tc>
          <w:tcPr>
            <w:tcW w:w="6237" w:type="dxa"/>
          </w:tcPr>
          <w:p w14:paraId="4E1F7979" w14:textId="5BE8708F" w:rsidR="0033117B" w:rsidRPr="008F3D45" w:rsidRDefault="0033117B" w:rsidP="00FE2C08">
            <w:pPr>
              <w:pStyle w:val="TableParagraph"/>
              <w:ind w:right="183"/>
              <w:rPr>
                <w:rFonts w:ascii="Calibri" w:hAnsi="Calibri" w:cs="Calibri"/>
                <w:sz w:val="24"/>
                <w:lang w:val="ru-RU"/>
              </w:rPr>
            </w:pPr>
            <w:r w:rsidRPr="008F3D45">
              <w:rPr>
                <w:rFonts w:ascii="Calibri" w:hAnsi="Calibri" w:cs="Calibri"/>
                <w:sz w:val="24"/>
                <w:lang w:val="ru-RU"/>
              </w:rPr>
              <w:t>Тестирование, проводимое разработчиком и санкционированное приобретающей стороной (при необходи</w:t>
            </w:r>
            <w:r w:rsidRPr="008F3D45">
              <w:rPr>
                <w:rFonts w:ascii="Calibri" w:hAnsi="Calibri" w:cs="Calibri"/>
                <w:spacing w:val="-57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мости) с целью демонстрации того, что программный</w:t>
            </w:r>
            <w:r w:rsidRPr="008F3D45">
              <w:rPr>
                <w:rFonts w:ascii="Calibri" w:hAnsi="Calibri" w:cs="Calibri"/>
                <w:spacing w:val="-57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продукт удовлетворяет спецификациям и готов для</w:t>
            </w:r>
            <w:r w:rsidRPr="008F3D45">
              <w:rPr>
                <w:rFonts w:ascii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применения в заданном окружении или интеграции с</w:t>
            </w:r>
            <w:r w:rsidRPr="008F3D45">
              <w:rPr>
                <w:rFonts w:ascii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системой,</w:t>
            </w:r>
            <w:r w:rsidRPr="008F3D45">
              <w:rPr>
                <w:rFonts w:ascii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для которой</w:t>
            </w:r>
            <w:r w:rsidRPr="008F3D45">
              <w:rPr>
                <w:rFonts w:ascii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он</w:t>
            </w:r>
            <w:r w:rsidRPr="008F3D45">
              <w:rPr>
                <w:rFonts w:ascii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8F3D45">
              <w:rPr>
                <w:rFonts w:ascii="Calibri" w:hAnsi="Calibri" w:cs="Calibri"/>
                <w:sz w:val="24"/>
                <w:lang w:val="ru-RU"/>
              </w:rPr>
              <w:t>предназначен</w:t>
            </w:r>
          </w:p>
        </w:tc>
      </w:tr>
      <w:tr w:rsidR="0033117B" w14:paraId="48F52094" w14:textId="77777777" w:rsidTr="0033117B">
        <w:trPr>
          <w:trHeight w:val="1775"/>
        </w:trPr>
        <w:tc>
          <w:tcPr>
            <w:tcW w:w="3261" w:type="dxa"/>
          </w:tcPr>
          <w:p w14:paraId="67E4DD59" w14:textId="77777777" w:rsidR="0033117B" w:rsidRDefault="0033117B" w:rsidP="00FE2C08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Комплексирование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(integration)</w:t>
            </w:r>
          </w:p>
        </w:tc>
        <w:tc>
          <w:tcPr>
            <w:tcW w:w="6237" w:type="dxa"/>
          </w:tcPr>
          <w:p w14:paraId="520C9D23" w14:textId="48B5FAAE" w:rsidR="0033117B" w:rsidRPr="0033117B" w:rsidRDefault="0033117B" w:rsidP="00FE2C08">
            <w:pPr>
              <w:pStyle w:val="TableParagraph"/>
              <w:spacing w:before="52"/>
              <w:ind w:right="170"/>
              <w:rPr>
                <w:sz w:val="24"/>
                <w:lang w:val="ru-RU"/>
              </w:rPr>
            </w:pPr>
            <w:r w:rsidRPr="0033117B">
              <w:rPr>
                <w:sz w:val="24"/>
                <w:lang w:val="ru-RU"/>
              </w:rPr>
              <w:t>Объединение системных элементов (включая составные части технических и программных средств, ручные операции и другие системы, при необходимости)</w:t>
            </w:r>
            <w:r w:rsidRPr="0033117B">
              <w:rPr>
                <w:spacing w:val="1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для</w:t>
            </w:r>
            <w:r w:rsidRPr="0033117B">
              <w:rPr>
                <w:spacing w:val="-3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производства</w:t>
            </w:r>
            <w:r w:rsidRPr="0033117B">
              <w:rPr>
                <w:spacing w:val="-4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полной</w:t>
            </w:r>
            <w:r w:rsidRPr="0033117B">
              <w:rPr>
                <w:spacing w:val="-3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системы,</w:t>
            </w:r>
            <w:r w:rsidRPr="0033117B">
              <w:rPr>
                <w:spacing w:val="-2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которая</w:t>
            </w:r>
            <w:r w:rsidRPr="0033117B">
              <w:rPr>
                <w:spacing w:val="-3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будет</w:t>
            </w:r>
            <w:r w:rsidRPr="0033117B">
              <w:rPr>
                <w:spacing w:val="-1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удовлетворять системному проекту и ожиданиям заказчика,</w:t>
            </w:r>
            <w:r w:rsidRPr="0033117B">
              <w:rPr>
                <w:spacing w:val="-1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выраженным</w:t>
            </w:r>
            <w:r w:rsidRPr="0033117B">
              <w:rPr>
                <w:spacing w:val="-3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в</w:t>
            </w:r>
            <w:r w:rsidRPr="0033117B">
              <w:rPr>
                <w:spacing w:val="-1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системных требованиях</w:t>
            </w:r>
          </w:p>
        </w:tc>
      </w:tr>
      <w:tr w:rsidR="0033117B" w14:paraId="6A57C0BC" w14:textId="77777777" w:rsidTr="0033117B">
        <w:trPr>
          <w:trHeight w:val="950"/>
        </w:trPr>
        <w:tc>
          <w:tcPr>
            <w:tcW w:w="3261" w:type="dxa"/>
          </w:tcPr>
          <w:p w14:paraId="7EEFB7EF" w14:textId="77777777" w:rsidR="0033117B" w:rsidRDefault="0033117B" w:rsidP="00FE2C0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(constraction)</w:t>
            </w:r>
          </w:p>
        </w:tc>
        <w:tc>
          <w:tcPr>
            <w:tcW w:w="6237" w:type="dxa"/>
          </w:tcPr>
          <w:p w14:paraId="4D705AC9" w14:textId="3497F59F" w:rsidR="0033117B" w:rsidRPr="0033117B" w:rsidRDefault="0033117B" w:rsidP="00FE2C08">
            <w:pPr>
              <w:pStyle w:val="TableParagraph"/>
              <w:spacing w:before="54"/>
              <w:ind w:right="115"/>
              <w:rPr>
                <w:sz w:val="24"/>
                <w:lang w:val="ru-RU"/>
              </w:rPr>
            </w:pPr>
            <w:r w:rsidRPr="0033117B">
              <w:rPr>
                <w:sz w:val="24"/>
                <w:lang w:val="ru-RU"/>
              </w:rPr>
              <w:t>Создание исполняемых программных блоков, которые</w:t>
            </w:r>
            <w:r w:rsidRPr="0033117B">
              <w:rPr>
                <w:spacing w:val="-57"/>
                <w:sz w:val="24"/>
                <w:lang w:val="ru-RU"/>
              </w:rPr>
              <w:t xml:space="preserve"> </w:t>
            </w:r>
            <w:r w:rsidRPr="0033117B">
              <w:rPr>
                <w:sz w:val="24"/>
                <w:lang w:val="ru-RU"/>
              </w:rPr>
              <w:t>должным образом отражают проектирование программных средств</w:t>
            </w:r>
          </w:p>
        </w:tc>
      </w:tr>
    </w:tbl>
    <w:p w14:paraId="64D33D1A" w14:textId="3324AF87" w:rsidR="0033117B" w:rsidRDefault="0033117B" w:rsidP="0033117B"/>
    <w:p w14:paraId="216E8EEF" w14:textId="296E25D7" w:rsidR="008F3D45" w:rsidRDefault="008F3D45" w:rsidP="0033117B"/>
    <w:p w14:paraId="01AE79BC" w14:textId="1D80BF7F" w:rsidR="008F3D45" w:rsidRDefault="008F3D45" w:rsidP="0033117B"/>
    <w:p w14:paraId="6F3F2654" w14:textId="64AE6863" w:rsidR="008F3D45" w:rsidRDefault="008F3D45">
      <w:r>
        <w:br w:type="page"/>
      </w:r>
    </w:p>
    <w:p w14:paraId="02EE0BC4" w14:textId="77777777" w:rsidR="008F3D45" w:rsidRDefault="008F3D45" w:rsidP="008F3D45">
      <w:pPr>
        <w:pStyle w:val="1"/>
      </w:pPr>
      <w:bookmarkStart w:id="2" w:name="_Toc84223421"/>
      <w:r>
        <w:lastRenderedPageBreak/>
        <w:t>ПЕРЕЧЕНЬ СОКРАЩЕНИЙ</w:t>
      </w:r>
      <w:bookmarkEnd w:id="2"/>
    </w:p>
    <w:p w14:paraId="0146076B" w14:textId="77777777" w:rsidR="008F3D45" w:rsidRDefault="008F3D45" w:rsidP="008F3D45"/>
    <w:p w14:paraId="11E7922F" w14:textId="24095078" w:rsidR="008F3D45" w:rsidRDefault="008F3D45" w:rsidP="008F3D45">
      <w:r>
        <w:t>В документе использованы следующие сокращения:</w:t>
      </w:r>
    </w:p>
    <w:p w14:paraId="1460D70D" w14:textId="6226BDD3" w:rsidR="008F3D45" w:rsidRDefault="008F3D45" w:rsidP="008F3D4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359"/>
      </w:tblGrid>
      <w:tr w:rsidR="008F3D45" w14:paraId="5DDF8BB5" w14:textId="77777777" w:rsidTr="008F3D45">
        <w:tc>
          <w:tcPr>
            <w:tcW w:w="1980" w:type="dxa"/>
          </w:tcPr>
          <w:p w14:paraId="374DC9BC" w14:textId="13A2C4BF" w:rsidR="008F3D45" w:rsidRPr="008F3D45" w:rsidRDefault="008F3D45" w:rsidP="008F3D45">
            <w:pPr>
              <w:pStyle w:val="TableParagraph"/>
              <w:jc w:val="center"/>
              <w:rPr>
                <w:b/>
                <w:bCs/>
              </w:rPr>
            </w:pPr>
            <w:r w:rsidRPr="008F3D45">
              <w:rPr>
                <w:b/>
                <w:bCs/>
              </w:rPr>
              <w:t>Сокращение</w:t>
            </w:r>
          </w:p>
        </w:tc>
        <w:tc>
          <w:tcPr>
            <w:tcW w:w="7359" w:type="dxa"/>
          </w:tcPr>
          <w:p w14:paraId="3E40FABA" w14:textId="4319A2CF" w:rsidR="008F3D45" w:rsidRPr="008F3D45" w:rsidRDefault="008F3D45" w:rsidP="008F3D45">
            <w:pPr>
              <w:pStyle w:val="TableParagraph"/>
              <w:jc w:val="center"/>
              <w:rPr>
                <w:b/>
                <w:bCs/>
              </w:rPr>
            </w:pPr>
            <w:r w:rsidRPr="008F3D45">
              <w:rPr>
                <w:b/>
                <w:bCs/>
              </w:rPr>
              <w:t>Определение</w:t>
            </w:r>
          </w:p>
        </w:tc>
      </w:tr>
      <w:tr w:rsidR="008F3D45" w14:paraId="31313D77" w14:textId="77777777" w:rsidTr="008F3D45">
        <w:tc>
          <w:tcPr>
            <w:tcW w:w="1980" w:type="dxa"/>
          </w:tcPr>
          <w:p w14:paraId="63FF8C4C" w14:textId="66627FF8" w:rsidR="008F3D45" w:rsidRPr="008F3D45" w:rsidRDefault="008F3D45" w:rsidP="008F3D45">
            <w:pPr>
              <w:pStyle w:val="TableParagraph"/>
            </w:pPr>
            <w:r w:rsidRPr="008F3D45">
              <w:t>ОС</w:t>
            </w:r>
          </w:p>
        </w:tc>
        <w:tc>
          <w:tcPr>
            <w:tcW w:w="7359" w:type="dxa"/>
          </w:tcPr>
          <w:p w14:paraId="5DB62EE0" w14:textId="4987B2AB" w:rsidR="008F3D45" w:rsidRPr="008F3D45" w:rsidRDefault="008F3D45" w:rsidP="008F3D45">
            <w:pPr>
              <w:pStyle w:val="TableParagraph"/>
            </w:pPr>
            <w:r w:rsidRPr="008F3D45">
              <w:t>Операционная система</w:t>
            </w:r>
          </w:p>
        </w:tc>
      </w:tr>
      <w:tr w:rsidR="008F3D45" w14:paraId="7DCCF61D" w14:textId="77777777" w:rsidTr="008F3D45">
        <w:tc>
          <w:tcPr>
            <w:tcW w:w="1980" w:type="dxa"/>
          </w:tcPr>
          <w:p w14:paraId="490FBBE5" w14:textId="6BD440DB" w:rsidR="008F3D45" w:rsidRPr="008F3D45" w:rsidRDefault="008F3D45" w:rsidP="008F3D45">
            <w:pPr>
              <w:pStyle w:val="TableParagraph"/>
            </w:pPr>
            <w:r w:rsidRPr="008F3D45">
              <w:t>ПО</w:t>
            </w:r>
          </w:p>
        </w:tc>
        <w:tc>
          <w:tcPr>
            <w:tcW w:w="7359" w:type="dxa"/>
          </w:tcPr>
          <w:p w14:paraId="7BA82CD6" w14:textId="75DE314B" w:rsidR="008F3D45" w:rsidRPr="008F3D45" w:rsidRDefault="008F3D45" w:rsidP="008F3D45">
            <w:pPr>
              <w:pStyle w:val="TableParagraph"/>
            </w:pPr>
            <w:r w:rsidRPr="008F3D45">
              <w:t>Программное обеспечение</w:t>
            </w:r>
          </w:p>
        </w:tc>
      </w:tr>
      <w:tr w:rsidR="008F3D45" w14:paraId="2A073A9C" w14:textId="77777777" w:rsidTr="008F3D45">
        <w:tc>
          <w:tcPr>
            <w:tcW w:w="1980" w:type="dxa"/>
          </w:tcPr>
          <w:p w14:paraId="3B0AB7C9" w14:textId="48C903C0" w:rsidR="008F3D45" w:rsidRPr="008F3D45" w:rsidRDefault="008F3D45" w:rsidP="008F3D45">
            <w:pPr>
              <w:pStyle w:val="TableParagraph"/>
            </w:pPr>
            <w:r w:rsidRPr="008F3D45">
              <w:t>СТП</w:t>
            </w:r>
          </w:p>
        </w:tc>
        <w:tc>
          <w:tcPr>
            <w:tcW w:w="7359" w:type="dxa"/>
          </w:tcPr>
          <w:p w14:paraId="25398099" w14:textId="68160F04" w:rsidR="008F3D45" w:rsidRPr="008F3D45" w:rsidRDefault="008F3D45" w:rsidP="008F3D45">
            <w:pPr>
              <w:pStyle w:val="TableParagraph"/>
            </w:pPr>
            <w:r w:rsidRPr="008F3D45">
              <w:t>Служба технической поддержки</w:t>
            </w:r>
          </w:p>
        </w:tc>
      </w:tr>
      <w:tr w:rsidR="008F3D45" w14:paraId="12286E30" w14:textId="77777777" w:rsidTr="008F3D45">
        <w:tc>
          <w:tcPr>
            <w:tcW w:w="1980" w:type="dxa"/>
          </w:tcPr>
          <w:p w14:paraId="72604205" w14:textId="62A1AFB2" w:rsidR="008F3D45" w:rsidRPr="008F3D45" w:rsidRDefault="008F3D45" w:rsidP="008F3D45">
            <w:pPr>
              <w:pStyle w:val="TableParagraph"/>
            </w:pPr>
            <w:r w:rsidRPr="008F3D45">
              <w:t>ТЗ</w:t>
            </w:r>
          </w:p>
        </w:tc>
        <w:tc>
          <w:tcPr>
            <w:tcW w:w="7359" w:type="dxa"/>
          </w:tcPr>
          <w:p w14:paraId="71D1A15D" w14:textId="314B0790" w:rsidR="008F3D45" w:rsidRPr="008F3D45" w:rsidRDefault="008F3D45" w:rsidP="008F3D45">
            <w:pPr>
              <w:pStyle w:val="TableParagraph"/>
            </w:pPr>
            <w:r w:rsidRPr="008F3D45">
              <w:t>Техническое задание</w:t>
            </w:r>
          </w:p>
        </w:tc>
      </w:tr>
    </w:tbl>
    <w:p w14:paraId="034D3906" w14:textId="4717400E" w:rsidR="004942A6" w:rsidRDefault="004942A6" w:rsidP="008F3D45"/>
    <w:p w14:paraId="620122BD" w14:textId="77777777" w:rsidR="004942A6" w:rsidRDefault="004942A6">
      <w:r>
        <w:br w:type="page"/>
      </w:r>
    </w:p>
    <w:p w14:paraId="074F4DFA" w14:textId="77777777" w:rsidR="004942A6" w:rsidRDefault="004942A6" w:rsidP="004942A6">
      <w:pPr>
        <w:pStyle w:val="1"/>
      </w:pPr>
      <w:bookmarkStart w:id="3" w:name="_Toc84223422"/>
      <w:r>
        <w:lastRenderedPageBreak/>
        <w:t>1.</w:t>
      </w:r>
      <w:r>
        <w:tab/>
        <w:t>Процессы жизненного цикла программного обеспечения</w:t>
      </w:r>
      <w:bookmarkEnd w:id="3"/>
    </w:p>
    <w:p w14:paraId="086F1237" w14:textId="77777777" w:rsidR="004942A6" w:rsidRPr="004942A6" w:rsidRDefault="004942A6" w:rsidP="004942A6">
      <w:pPr>
        <w:pStyle w:val="2"/>
      </w:pPr>
      <w:bookmarkStart w:id="4" w:name="_Toc84223423"/>
      <w:r w:rsidRPr="004942A6">
        <w:t>1.1.</w:t>
      </w:r>
      <w:r w:rsidRPr="004942A6">
        <w:tab/>
        <w:t>Общие сведения</w:t>
      </w:r>
      <w:bookmarkEnd w:id="4"/>
    </w:p>
    <w:p w14:paraId="281A89C5" w14:textId="03A670F3" w:rsidR="004942A6" w:rsidRDefault="004942A6" w:rsidP="004942A6">
      <w:r>
        <w:t>Жизненный цикл программных средств, входящих в состав ПО «</w:t>
      </w:r>
      <w:r w:rsidR="00744CA1">
        <w:t>StormWall Sensor Appliance</w:t>
      </w:r>
      <w:r>
        <w:t>», обеспечивается в соответствии с требованиями ГОСТ Р ИСО/МЭК 12207-2010. Основные процессы жизненного цикла программных средств в соответствии с указанным ГОСТ описаны в данном разделе.</w:t>
      </w:r>
    </w:p>
    <w:p w14:paraId="1D24107A" w14:textId="77777777" w:rsidR="004942A6" w:rsidRDefault="004942A6" w:rsidP="004942A6"/>
    <w:p w14:paraId="0B98DDDB" w14:textId="77777777" w:rsidR="004942A6" w:rsidRDefault="004942A6" w:rsidP="004942A6">
      <w:pPr>
        <w:pStyle w:val="2"/>
      </w:pPr>
      <w:bookmarkStart w:id="5" w:name="_Toc84223424"/>
      <w:r>
        <w:t>1.2.</w:t>
      </w:r>
      <w:r>
        <w:tab/>
        <w:t>Процессы внедрения программных средств</w:t>
      </w:r>
      <w:bookmarkEnd w:id="5"/>
    </w:p>
    <w:p w14:paraId="0283E39E" w14:textId="77777777" w:rsidR="004942A6" w:rsidRDefault="004942A6" w:rsidP="004942A6">
      <w:pPr>
        <w:pStyle w:val="3"/>
      </w:pPr>
      <w:bookmarkStart w:id="6" w:name="_Toc84223425"/>
      <w:r>
        <w:t>1.2.1.</w:t>
      </w:r>
      <w:r>
        <w:tab/>
        <w:t>Основной процесс внедрения</w:t>
      </w:r>
      <w:bookmarkEnd w:id="6"/>
      <w:r>
        <w:t xml:space="preserve"> </w:t>
      </w:r>
    </w:p>
    <w:p w14:paraId="010EF4B5" w14:textId="77777777" w:rsidR="00E95459" w:rsidRDefault="00E95459" w:rsidP="004942A6"/>
    <w:p w14:paraId="18BFDBB3" w14:textId="6C44705D" w:rsidR="004942A6" w:rsidRDefault="004942A6" w:rsidP="004942A6">
      <w:r>
        <w:t>В</w:t>
      </w:r>
      <w:r w:rsidR="00E95459">
        <w:t xml:space="preserve"> </w:t>
      </w:r>
      <w:r>
        <w:t>результате</w:t>
      </w:r>
      <w:r>
        <w:tab/>
        <w:t>успешного</w:t>
      </w:r>
      <w:r>
        <w:tab/>
        <w:t>осуществления</w:t>
      </w:r>
      <w:r>
        <w:tab/>
        <w:t>основного</w:t>
      </w:r>
      <w:r>
        <w:tab/>
        <w:t>процесса</w:t>
      </w:r>
      <w:r>
        <w:tab/>
        <w:t>внедрения</w:t>
      </w:r>
      <w:r w:rsidR="00E95459">
        <w:t xml:space="preserve"> </w:t>
      </w:r>
      <w:r>
        <w:t>(в ГОСТ Р ИСО/МЭК 12207-2010 используется термин «реализации») программных средств:</w:t>
      </w:r>
    </w:p>
    <w:p w14:paraId="18978D09" w14:textId="77777777" w:rsidR="00606C30" w:rsidRDefault="00606C30" w:rsidP="004942A6"/>
    <w:p w14:paraId="135C1775" w14:textId="17DEFD8F" w:rsidR="004942A6" w:rsidRDefault="004942A6" w:rsidP="004942A6">
      <w:r>
        <w:t>- определяется стратегия внедрения;</w:t>
      </w:r>
    </w:p>
    <w:p w14:paraId="4EFC9B2D" w14:textId="50DE947C" w:rsidR="004942A6" w:rsidRDefault="004942A6" w:rsidP="004942A6">
      <w:r>
        <w:t>- определяются ограничения по технологии реализации проекта;</w:t>
      </w:r>
    </w:p>
    <w:p w14:paraId="4BD9E59D" w14:textId="3447DC94" w:rsidR="004942A6" w:rsidRDefault="004942A6" w:rsidP="004942A6">
      <w:r>
        <w:t>- изготавливается программная составная часть;</w:t>
      </w:r>
    </w:p>
    <w:p w14:paraId="014A90D4" w14:textId="013513C7" w:rsidR="004942A6" w:rsidRDefault="004942A6" w:rsidP="004942A6">
      <w:r>
        <w:t>- программная составная часть упаковывается и хранится в соответствии с соглашением о ее поставке.</w:t>
      </w:r>
    </w:p>
    <w:p w14:paraId="190099C1" w14:textId="6D4F0F72" w:rsidR="008F3D45" w:rsidRDefault="008F3D45" w:rsidP="008F3D45"/>
    <w:p w14:paraId="106BADBD" w14:textId="77777777" w:rsidR="00E95459" w:rsidRDefault="00E95459" w:rsidP="00E95459"/>
    <w:p w14:paraId="0DF4DAF1" w14:textId="77777777" w:rsidR="00E95459" w:rsidRDefault="00E95459" w:rsidP="00E95459">
      <w:pPr>
        <w:pStyle w:val="3"/>
      </w:pPr>
      <w:bookmarkStart w:id="7" w:name="_Toc84223426"/>
      <w:r>
        <w:t>1.2.2.</w:t>
      </w:r>
      <w:r>
        <w:tab/>
        <w:t>Процесс анализа требований к программным средствам</w:t>
      </w:r>
      <w:bookmarkEnd w:id="7"/>
      <w:r>
        <w:t xml:space="preserve"> </w:t>
      </w:r>
    </w:p>
    <w:p w14:paraId="7CCA4127" w14:textId="77777777" w:rsidR="00AA47A3" w:rsidRDefault="00AA47A3" w:rsidP="00E95459"/>
    <w:p w14:paraId="05801AA2" w14:textId="777FCC37" w:rsidR="00E95459" w:rsidRDefault="00E95459" w:rsidP="00E95459">
      <w:r>
        <w:t>В результате успешного осуществления процесса анализа требований к программным средствам:</w:t>
      </w:r>
    </w:p>
    <w:p w14:paraId="1E8A6C7B" w14:textId="48C8112D" w:rsidR="00E95459" w:rsidRDefault="00E95459" w:rsidP="00E95459">
      <w:r>
        <w:t>- определяются требования к программным элементам системы и их интерфейсам;</w:t>
      </w:r>
    </w:p>
    <w:p w14:paraId="55B6729B" w14:textId="6F13901F" w:rsidR="00E95459" w:rsidRDefault="00E95459" w:rsidP="00E95459">
      <w:r>
        <w:t>- требования к программным средствам анализируются на корректность и тестируемость; - осознается воздействие требований к программным средствам на среду функционирования;</w:t>
      </w:r>
    </w:p>
    <w:p w14:paraId="535799A5" w14:textId="596F2E08" w:rsidR="00E95459" w:rsidRDefault="00E95459" w:rsidP="00E95459">
      <w:r>
        <w:t>- устанавливается совместимость и прослеживаемость между требованиями к программным средствам и требованиями к системе;</w:t>
      </w:r>
    </w:p>
    <w:p w14:paraId="62AE3A03" w14:textId="0639752B" w:rsidR="00E95459" w:rsidRDefault="00E95459" w:rsidP="00E95459">
      <w:r>
        <w:t>- определяются приоритеты реализации требований к программным средствам;</w:t>
      </w:r>
    </w:p>
    <w:p w14:paraId="50F47495" w14:textId="7DC0E769" w:rsidR="00E95459" w:rsidRDefault="00E95459" w:rsidP="00E95459">
      <w:r>
        <w:t>- требования к программным средствам принимаются и обновляются по мере необходимости;</w:t>
      </w:r>
    </w:p>
    <w:p w14:paraId="4D295CC2" w14:textId="540C12DF" w:rsidR="00E95459" w:rsidRDefault="00E95459" w:rsidP="00E95459">
      <w:r>
        <w:t>- оцениваются изменения в требованиях к программным средствам по стоимости, графикам работ и техническим воздействиям;</w:t>
      </w:r>
    </w:p>
    <w:p w14:paraId="46D85624" w14:textId="14211F65" w:rsidR="00E95459" w:rsidRDefault="00E95459" w:rsidP="00E95459">
      <w:r>
        <w:t>- требования к программным средствам воплощаются в виде базовых линий и доводятся до сведения заинтересованных сторон.</w:t>
      </w:r>
    </w:p>
    <w:p w14:paraId="746D90D8" w14:textId="77777777" w:rsidR="00E95459" w:rsidRDefault="00E95459" w:rsidP="00E95459"/>
    <w:p w14:paraId="2A5AB2A5" w14:textId="77777777" w:rsidR="00E95459" w:rsidRDefault="00E95459" w:rsidP="00E95459">
      <w:pPr>
        <w:pStyle w:val="3"/>
      </w:pPr>
      <w:bookmarkStart w:id="8" w:name="_Toc84223427"/>
      <w:r>
        <w:t>1.2.3.</w:t>
      </w:r>
      <w:r>
        <w:tab/>
        <w:t>Процессы проектирования программных средств</w:t>
      </w:r>
      <w:bookmarkEnd w:id="8"/>
      <w:r>
        <w:t xml:space="preserve"> </w:t>
      </w:r>
    </w:p>
    <w:p w14:paraId="0CB9DB18" w14:textId="77777777" w:rsidR="003F3823" w:rsidRDefault="003F3823" w:rsidP="00E95459"/>
    <w:p w14:paraId="7484274D" w14:textId="74A1C1CF" w:rsidR="00E95459" w:rsidRDefault="00E95459" w:rsidP="00E95459">
      <w:r>
        <w:t>В результате успешной реализации процесса проектирования архитектуры программных средств:</w:t>
      </w:r>
    </w:p>
    <w:p w14:paraId="0CE49A21" w14:textId="5A972F65" w:rsidR="00E95459" w:rsidRDefault="00E95459" w:rsidP="00E95459">
      <w:r>
        <w:t>- 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</w:p>
    <w:p w14:paraId="0D1076C9" w14:textId="476B0735" w:rsidR="00E95459" w:rsidRDefault="00E95459" w:rsidP="00E95459">
      <w:r>
        <w:t>- определяются внутренние и внешние интерфейсы каждой программной составной части;</w:t>
      </w:r>
    </w:p>
    <w:p w14:paraId="252637D0" w14:textId="1420F6AF" w:rsidR="00477BAF" w:rsidRDefault="00477BAF" w:rsidP="00477BAF">
      <w:r>
        <w:lastRenderedPageBreak/>
        <w:t>- устанавливаются согласованность и прослеживаемость между требованиями к программным средствам и программным проектом.</w:t>
      </w:r>
    </w:p>
    <w:p w14:paraId="4637E6A0" w14:textId="6CF4227D" w:rsidR="00477BAF" w:rsidRDefault="00477BAF" w:rsidP="00477BAF">
      <w:r>
        <w:t>В результате успешного осуществления процесса детального проектирования программных средств:</w:t>
      </w:r>
    </w:p>
    <w:p w14:paraId="69976D93" w14:textId="1571977D" w:rsidR="00477BAF" w:rsidRDefault="00477BAF" w:rsidP="00477BAF">
      <w:r>
        <w:t>- разрабатывается детальный проект каждого программного компонента, описывающий создаваемые программные модули;</w:t>
      </w:r>
    </w:p>
    <w:p w14:paraId="71539E5B" w14:textId="499E8C42" w:rsidR="00477BAF" w:rsidRDefault="00477BAF" w:rsidP="00477BAF">
      <w:r>
        <w:t>- определяются внешние интерфейсы каждого программного модуля и</w:t>
      </w:r>
    </w:p>
    <w:p w14:paraId="639EDD7E" w14:textId="054AE03B" w:rsidR="003F3823" w:rsidRDefault="00477BAF" w:rsidP="003F3823">
      <w:r>
        <w:t>- устанавливается совместимость и прослеживаемость между детальным проектированием, требованиями и проектированием архитектуры.</w:t>
      </w:r>
      <w:r w:rsidR="003F3823">
        <w:t xml:space="preserve"> </w:t>
      </w:r>
    </w:p>
    <w:p w14:paraId="60A40D14" w14:textId="77777777" w:rsidR="003F3823" w:rsidRDefault="003F3823" w:rsidP="003F3823">
      <w:r>
        <w:t xml:space="preserve"> </w:t>
      </w:r>
    </w:p>
    <w:p w14:paraId="10969E19" w14:textId="77777777" w:rsidR="003F3823" w:rsidRDefault="003F3823" w:rsidP="003F3823">
      <w:pPr>
        <w:pStyle w:val="3"/>
      </w:pPr>
      <w:bookmarkStart w:id="9" w:name="_Toc84223428"/>
      <w:r>
        <w:t>1.2.4.</w:t>
      </w:r>
      <w:r>
        <w:tab/>
        <w:t>Процесс конструирования программных средств</w:t>
      </w:r>
      <w:bookmarkEnd w:id="9"/>
      <w:r>
        <w:t xml:space="preserve"> </w:t>
      </w:r>
    </w:p>
    <w:p w14:paraId="090D273C" w14:textId="77777777" w:rsidR="003F3823" w:rsidRDefault="003F3823" w:rsidP="003F3823"/>
    <w:p w14:paraId="31082B64" w14:textId="77777777" w:rsidR="000041D8" w:rsidRDefault="003F3823" w:rsidP="003F3823">
      <w:r>
        <w:t xml:space="preserve">В результате успешного осуществления процесса конструирования программных </w:t>
      </w:r>
      <w:r w:rsidR="000041D8">
        <w:t>средств:</w:t>
      </w:r>
    </w:p>
    <w:p w14:paraId="0B364EA6" w14:textId="21756D74" w:rsidR="003F3823" w:rsidRDefault="000041D8" w:rsidP="003F3823">
      <w:r>
        <w:t xml:space="preserve">- </w:t>
      </w:r>
      <w:r w:rsidR="003F3823">
        <w:t>определяются критерии верификации для всех программных блоков относительно требований;</w:t>
      </w:r>
    </w:p>
    <w:p w14:paraId="3D73EEBA" w14:textId="3DF00986" w:rsidR="003F3823" w:rsidRDefault="003F3823" w:rsidP="003F3823">
      <w:r>
        <w:t>- изготавливаются программные блоки, определенные проектом;</w:t>
      </w:r>
    </w:p>
    <w:p w14:paraId="239A26CB" w14:textId="071F7105" w:rsidR="003F3823" w:rsidRDefault="003F3823" w:rsidP="003F3823">
      <w:r>
        <w:t>- устанавливается совместимость и прослеживаемость между программными блоками, требованиями и проектом;</w:t>
      </w:r>
    </w:p>
    <w:p w14:paraId="6BCF0FB0" w14:textId="3CE22AEE" w:rsidR="003F3823" w:rsidRDefault="000041D8" w:rsidP="003F3823">
      <w:r>
        <w:t xml:space="preserve">- </w:t>
      </w:r>
      <w:r w:rsidR="003F3823">
        <w:t>завершается верификация программных блоков относительно требований и проекта.</w:t>
      </w:r>
    </w:p>
    <w:p w14:paraId="0199B9E5" w14:textId="77777777" w:rsidR="003F3823" w:rsidRDefault="003F3823" w:rsidP="003F3823"/>
    <w:p w14:paraId="017D297D" w14:textId="77777777" w:rsidR="003F3823" w:rsidRDefault="003F3823" w:rsidP="003F3823">
      <w:pPr>
        <w:pStyle w:val="3"/>
      </w:pPr>
      <w:bookmarkStart w:id="10" w:name="_Toc84223429"/>
      <w:r>
        <w:t>1.2.5.</w:t>
      </w:r>
      <w:r>
        <w:tab/>
        <w:t>Процесс комплексирования программных средств</w:t>
      </w:r>
      <w:bookmarkEnd w:id="10"/>
      <w:r>
        <w:t xml:space="preserve"> </w:t>
      </w:r>
    </w:p>
    <w:p w14:paraId="46E5C640" w14:textId="063A1674" w:rsidR="003F3823" w:rsidRDefault="003F3823" w:rsidP="003F3823">
      <w:r>
        <w:t>В результате успешного осуществления процесса комплексирования программных</w:t>
      </w:r>
      <w:r w:rsidR="000041D8">
        <w:t xml:space="preserve"> средств:</w:t>
      </w:r>
    </w:p>
    <w:p w14:paraId="77F36D53" w14:textId="25CDE933" w:rsidR="003F3823" w:rsidRDefault="000041D8" w:rsidP="003F3823">
      <w:r>
        <w:t xml:space="preserve">- </w:t>
      </w:r>
      <w:r w:rsidR="003F3823"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50B5EE74" w14:textId="61C5F7DD" w:rsidR="003F3823" w:rsidRDefault="000041D8" w:rsidP="003F3823">
      <w:r>
        <w:t xml:space="preserve">- </w:t>
      </w:r>
      <w:r w:rsidR="003F3823">
        <w:t>разрабатываются критерии верификации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6E89C828" w14:textId="30F21247" w:rsidR="003F3823" w:rsidRDefault="000041D8" w:rsidP="003F3823">
      <w:r>
        <w:t xml:space="preserve">- </w:t>
      </w:r>
      <w:r w:rsidR="003F3823">
        <w:t>программные составные части верифицируются с использованием определенных критериев;</w:t>
      </w:r>
    </w:p>
    <w:p w14:paraId="36D09593" w14:textId="1026B39F" w:rsidR="003F3823" w:rsidRDefault="000041D8" w:rsidP="003F3823">
      <w:r>
        <w:t xml:space="preserve">- </w:t>
      </w:r>
      <w:r w:rsidR="003F3823">
        <w:t>программные составные части, определенные стратегией комплексирования, изготавливаются;</w:t>
      </w:r>
    </w:p>
    <w:p w14:paraId="7B0709BB" w14:textId="6B819353" w:rsidR="003F3823" w:rsidRDefault="000041D8" w:rsidP="003F3823">
      <w:r>
        <w:t xml:space="preserve">- </w:t>
      </w:r>
      <w:r w:rsidR="003F3823">
        <w:t>регистрируются результаты комплексного тестирования;</w:t>
      </w:r>
    </w:p>
    <w:p w14:paraId="580D4943" w14:textId="64D879C4" w:rsidR="003F3823" w:rsidRDefault="000041D8" w:rsidP="003F3823">
      <w:r>
        <w:t xml:space="preserve">- </w:t>
      </w:r>
      <w:r w:rsidR="003F3823">
        <w:t>устанавливаются согласованность и прослеживаемость между программным проектом и программными составными частями;</w:t>
      </w:r>
    </w:p>
    <w:p w14:paraId="10C072C6" w14:textId="2A9DECE5" w:rsidR="003F3823" w:rsidRDefault="000041D8" w:rsidP="003F3823">
      <w:r>
        <w:t xml:space="preserve">- </w:t>
      </w:r>
      <w:r w:rsidR="003F3823">
        <w:t>разрабатывается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</w:p>
    <w:p w14:paraId="41FFCAD4" w14:textId="77777777" w:rsidR="003F3823" w:rsidRDefault="003F3823" w:rsidP="003F3823">
      <w:r>
        <w:t xml:space="preserve"> </w:t>
      </w:r>
    </w:p>
    <w:p w14:paraId="0D150A00" w14:textId="77777777" w:rsidR="003F3823" w:rsidRDefault="003F3823" w:rsidP="003F3823"/>
    <w:p w14:paraId="7B2D5373" w14:textId="77777777" w:rsidR="003F3823" w:rsidRDefault="003F3823" w:rsidP="003F3823">
      <w:pPr>
        <w:pStyle w:val="3"/>
      </w:pPr>
      <w:bookmarkStart w:id="11" w:name="_Toc84223430"/>
      <w:r>
        <w:t>1.2.6.</w:t>
      </w:r>
      <w:r>
        <w:tab/>
        <w:t>Процесс квалификационного тестирования программных средств</w:t>
      </w:r>
      <w:bookmarkEnd w:id="11"/>
      <w:r>
        <w:t xml:space="preserve"> </w:t>
      </w:r>
    </w:p>
    <w:p w14:paraId="2F5992E0" w14:textId="77777777" w:rsidR="008A2BAE" w:rsidRDefault="008A2BAE" w:rsidP="003F3823"/>
    <w:p w14:paraId="14E75E7D" w14:textId="74710855" w:rsidR="003F3823" w:rsidRDefault="003F3823" w:rsidP="003F3823">
      <w:r>
        <w:t>В результате успешного осуществления процесса квалификационного тестирования программных средств:</w:t>
      </w:r>
    </w:p>
    <w:p w14:paraId="676D3C49" w14:textId="5CE5D658" w:rsidR="003F3823" w:rsidRDefault="000041D8" w:rsidP="003F3823">
      <w:r>
        <w:t xml:space="preserve">- </w:t>
      </w:r>
      <w:r w:rsidR="003F3823"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7AB1F8B3" w14:textId="012946B2" w:rsidR="002A2743" w:rsidRDefault="002A2743" w:rsidP="002A2743">
      <w:r>
        <w:t>- комплектованные программные средства верифицируются с использованием определенных критериев;</w:t>
      </w:r>
    </w:p>
    <w:p w14:paraId="189EEF34" w14:textId="6F12D096" w:rsidR="002A2743" w:rsidRDefault="002A2743" w:rsidP="002A2743">
      <w:r>
        <w:lastRenderedPageBreak/>
        <w:t>- записываются результаты тестирования;</w:t>
      </w:r>
    </w:p>
    <w:p w14:paraId="785CC987" w14:textId="572FF260" w:rsidR="004D38A5" w:rsidRDefault="002A2743" w:rsidP="002A2743">
      <w:r>
        <w:t>- 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</w:p>
    <w:p w14:paraId="6572407D" w14:textId="6B20DFA9" w:rsidR="002A2743" w:rsidRDefault="002A2743" w:rsidP="002A2743"/>
    <w:p w14:paraId="6FA9EC0F" w14:textId="77777777" w:rsidR="00C43462" w:rsidRDefault="00C43462" w:rsidP="00C43462">
      <w:pPr>
        <w:pStyle w:val="2"/>
      </w:pPr>
      <w:bookmarkStart w:id="12" w:name="_Toc84223431"/>
      <w:r>
        <w:t>1.3.</w:t>
      </w:r>
      <w:r>
        <w:tab/>
        <w:t>Процессы поддержки программных средств</w:t>
      </w:r>
      <w:bookmarkEnd w:id="12"/>
    </w:p>
    <w:p w14:paraId="64D1FDBF" w14:textId="77777777" w:rsidR="00C43462" w:rsidRDefault="00C43462" w:rsidP="00C43462">
      <w:pPr>
        <w:pStyle w:val="3"/>
      </w:pPr>
      <w:bookmarkStart w:id="13" w:name="_Toc84223432"/>
      <w:r>
        <w:t>1.3.1.</w:t>
      </w:r>
      <w:r>
        <w:tab/>
        <w:t>Процесс управления документацией программных средств</w:t>
      </w:r>
      <w:bookmarkEnd w:id="13"/>
      <w:r>
        <w:t xml:space="preserve"> </w:t>
      </w:r>
    </w:p>
    <w:p w14:paraId="670083CB" w14:textId="3173DC61" w:rsidR="00C43462" w:rsidRDefault="00C43462" w:rsidP="00C43462">
      <w:r>
        <w:t>В результате успешного осуществления процесса управления документацией программных средств:</w:t>
      </w:r>
    </w:p>
    <w:p w14:paraId="19CCE2CF" w14:textId="611877F7" w:rsidR="00C43462" w:rsidRDefault="00C43462" w:rsidP="00C43462">
      <w:r>
        <w:t>- 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6425CD6E" w14:textId="52E10307" w:rsidR="00C43462" w:rsidRDefault="00C43462" w:rsidP="00C43462">
      <w:r>
        <w:t>- определяются стандарты, которые применяются при разработке программной документации;</w:t>
      </w:r>
    </w:p>
    <w:p w14:paraId="1946D193" w14:textId="29AF5CA8" w:rsidR="00C43462" w:rsidRDefault="00C43462" w:rsidP="00C43462">
      <w:r>
        <w:t>- определяется документация, которая производится процессом или проектом;</w:t>
      </w:r>
    </w:p>
    <w:p w14:paraId="4CE2BB5C" w14:textId="5403B690" w:rsidR="00C43462" w:rsidRDefault="00C43462" w:rsidP="00C43462">
      <w:r>
        <w:t>- указываются, рассматриваются и утверждаются содержание и цели всей документации;</w:t>
      </w:r>
    </w:p>
    <w:p w14:paraId="313A92C9" w14:textId="13F965C5" w:rsidR="00C43462" w:rsidRDefault="00C43462" w:rsidP="00C43462">
      <w:r>
        <w:t>- документация разрабатывается и делается доступной в соответствии с определенными стандартами;</w:t>
      </w:r>
    </w:p>
    <w:p w14:paraId="2F1E051C" w14:textId="73F029E8" w:rsidR="00C43462" w:rsidRDefault="00C43462" w:rsidP="00C43462">
      <w:r>
        <w:t>- документация сопровождается в соответствии с определенными критериями.</w:t>
      </w:r>
    </w:p>
    <w:p w14:paraId="71825089" w14:textId="77777777" w:rsidR="00C43462" w:rsidRDefault="00C43462" w:rsidP="00C43462"/>
    <w:p w14:paraId="2DB6BFB7" w14:textId="10503EB5" w:rsidR="00C43462" w:rsidRDefault="00C43462" w:rsidP="00C43462">
      <w:pPr>
        <w:pStyle w:val="3"/>
      </w:pPr>
      <w:bookmarkStart w:id="14" w:name="_Toc84223433"/>
      <w:r>
        <w:t>1.3.2.</w:t>
      </w:r>
      <w:r>
        <w:tab/>
        <w:t>Процесс управления конфигурацией программных средств</w:t>
      </w:r>
      <w:bookmarkEnd w:id="14"/>
      <w:r>
        <w:t xml:space="preserve"> </w:t>
      </w:r>
    </w:p>
    <w:p w14:paraId="56E5A054" w14:textId="7B563A9B" w:rsidR="00C43462" w:rsidRDefault="00C43462" w:rsidP="00C43462">
      <w:r>
        <w:t>В результате успешного осуществления процесса управления конфигурацией программных средств:</w:t>
      </w:r>
    </w:p>
    <w:p w14:paraId="42448FFB" w14:textId="0BF2280B" w:rsidR="00C43462" w:rsidRDefault="00C43462" w:rsidP="00C43462">
      <w:r>
        <w:t>- разрабатывается стратегия управления конфигурацией программных средств;</w:t>
      </w:r>
    </w:p>
    <w:p w14:paraId="5B546560" w14:textId="7B6877EB" w:rsidR="00C43462" w:rsidRDefault="00C43462" w:rsidP="00C43462">
      <w:r>
        <w:t>- составные части, порождаемые процессом или проектом, идентифицируются, определяются и вводятся в базовую линию;</w:t>
      </w:r>
    </w:p>
    <w:p w14:paraId="4FC201DE" w14:textId="745CC16E" w:rsidR="00C43462" w:rsidRDefault="00C43462" w:rsidP="00C43462">
      <w:r>
        <w:t>- контролируются модификации и выпуски этих составных частей;</w:t>
      </w:r>
    </w:p>
    <w:p w14:paraId="60CE945D" w14:textId="1B8A63CA" w:rsidR="00C43462" w:rsidRDefault="00C43462" w:rsidP="00C43462">
      <w:r>
        <w:t>- обеспечивается доступность модификаций и выпусков для заинтересованных сторон;</w:t>
      </w:r>
    </w:p>
    <w:p w14:paraId="701E9125" w14:textId="197024C5" w:rsidR="00C43462" w:rsidRDefault="00C43462" w:rsidP="00C43462">
      <w:r>
        <w:t>- регистрируется и сообщается статус составных частей и модификаций;</w:t>
      </w:r>
    </w:p>
    <w:p w14:paraId="5FB31EB8" w14:textId="2AAB7B28" w:rsidR="00C43462" w:rsidRDefault="00C43462" w:rsidP="00C43462">
      <w:r>
        <w:t>- гарантируются завершенность и согласованность составных частей;</w:t>
      </w:r>
    </w:p>
    <w:p w14:paraId="75AE506F" w14:textId="29339DA1" w:rsidR="00C43462" w:rsidRDefault="00C43462" w:rsidP="00C43462">
      <w:r>
        <w:t>- контролируются хранение, обработка и поставка составных частей.</w:t>
      </w:r>
    </w:p>
    <w:p w14:paraId="3B509920" w14:textId="77777777" w:rsidR="00C43462" w:rsidRDefault="00C43462" w:rsidP="00C43462"/>
    <w:p w14:paraId="4983C6B4" w14:textId="7024B907" w:rsidR="00C43462" w:rsidRDefault="00C43462" w:rsidP="00C43462">
      <w:r>
        <w:t xml:space="preserve">  </w:t>
      </w:r>
    </w:p>
    <w:p w14:paraId="5F6AB324" w14:textId="77777777" w:rsidR="00C43462" w:rsidRDefault="00C43462" w:rsidP="00C43462">
      <w:pPr>
        <w:pStyle w:val="3"/>
      </w:pPr>
      <w:bookmarkStart w:id="15" w:name="_Toc84223434"/>
      <w:r>
        <w:t>1.3.3.</w:t>
      </w:r>
      <w:r>
        <w:tab/>
        <w:t>Процесс обеспечения гарантии качества программных средств</w:t>
      </w:r>
      <w:bookmarkEnd w:id="15"/>
      <w:r>
        <w:t xml:space="preserve"> </w:t>
      </w:r>
    </w:p>
    <w:p w14:paraId="05F1F3A1" w14:textId="77777777" w:rsidR="00C43462" w:rsidRDefault="00C43462" w:rsidP="00C43462">
      <w:r>
        <w:t>В результате успешного осуществления процесса гарантии качества программных средств:</w:t>
      </w:r>
    </w:p>
    <w:p w14:paraId="35CF33A2" w14:textId="22CE5715" w:rsidR="00C43462" w:rsidRDefault="00C43462" w:rsidP="00C43462">
      <w:r>
        <w:t>- разрабатывается стратегия обеспечения гарантии качества;</w:t>
      </w:r>
    </w:p>
    <w:p w14:paraId="68FCA37E" w14:textId="006EAB99" w:rsidR="00C43462" w:rsidRDefault="00C43462" w:rsidP="00C43462">
      <w:r>
        <w:t>- создается и поддерживается свидетельство гарантии качества;</w:t>
      </w:r>
    </w:p>
    <w:p w14:paraId="3F190A37" w14:textId="28350792" w:rsidR="00C43462" w:rsidRDefault="00C43462" w:rsidP="00C43462">
      <w:r>
        <w:t>- идентифицируются и регистрируются проблемы и (или) несоответствия с требованиями;</w:t>
      </w:r>
    </w:p>
    <w:p w14:paraId="673157F2" w14:textId="28DB1735" w:rsidR="002A2743" w:rsidRDefault="00C43462" w:rsidP="00C43462">
      <w:r>
        <w:t>- верифицируется соблюдение продукцией, процессами и действиями соответствующих стандартов, процедур и требований.</w:t>
      </w:r>
    </w:p>
    <w:p w14:paraId="5CF5C4F6" w14:textId="78162305" w:rsidR="004D38A5" w:rsidRDefault="004D38A5" w:rsidP="003F3823"/>
    <w:p w14:paraId="6DE9E350" w14:textId="77777777" w:rsidR="00403512" w:rsidRDefault="00403512" w:rsidP="00403512">
      <w:pPr>
        <w:pStyle w:val="3"/>
      </w:pPr>
      <w:bookmarkStart w:id="16" w:name="_Toc84223435"/>
      <w:r>
        <w:t>1.3.4.</w:t>
      </w:r>
      <w:r>
        <w:tab/>
        <w:t>Процесс верификации программных средств</w:t>
      </w:r>
      <w:bookmarkEnd w:id="16"/>
      <w:r>
        <w:t xml:space="preserve"> </w:t>
      </w:r>
    </w:p>
    <w:p w14:paraId="40C25DB6" w14:textId="77777777" w:rsidR="00403512" w:rsidRDefault="00403512" w:rsidP="00403512">
      <w:r>
        <w:t>В результате успешного осуществления процесса верификации программных средств:</w:t>
      </w:r>
    </w:p>
    <w:p w14:paraId="7B91ED73" w14:textId="7BBD974D" w:rsidR="00403512" w:rsidRDefault="00403512" w:rsidP="00403512">
      <w:r>
        <w:t>- разрабатывается и осуществляется стратегия верификации;</w:t>
      </w:r>
    </w:p>
    <w:p w14:paraId="284F48EB" w14:textId="4D813248" w:rsidR="00403512" w:rsidRDefault="00403512" w:rsidP="00403512">
      <w:r>
        <w:t>- определяются критерии верификации всех необходимых программных рабочих продуктов;</w:t>
      </w:r>
    </w:p>
    <w:p w14:paraId="04AD27D5" w14:textId="3674BD1F" w:rsidR="00403512" w:rsidRDefault="00403512" w:rsidP="00403512">
      <w:r>
        <w:t>- выполняются требуемые действия по верификации;</w:t>
      </w:r>
    </w:p>
    <w:p w14:paraId="01DDBC4C" w14:textId="095F7BCC" w:rsidR="00403512" w:rsidRDefault="00403512" w:rsidP="00403512">
      <w:r>
        <w:t>- определяются и регистрируются дефекты;</w:t>
      </w:r>
    </w:p>
    <w:p w14:paraId="328D5FA4" w14:textId="7BD399E0" w:rsidR="00403512" w:rsidRDefault="00403512" w:rsidP="00403512">
      <w:r>
        <w:lastRenderedPageBreak/>
        <w:t>- результаты верификации становятся доступными заказчику и другим заинтересованным сторонам.</w:t>
      </w:r>
    </w:p>
    <w:p w14:paraId="749ADA9D" w14:textId="77777777" w:rsidR="00403512" w:rsidRDefault="00403512" w:rsidP="00403512"/>
    <w:p w14:paraId="73C1A72D" w14:textId="77777777" w:rsidR="00403512" w:rsidRDefault="00403512" w:rsidP="00403512">
      <w:pPr>
        <w:pStyle w:val="3"/>
      </w:pPr>
      <w:bookmarkStart w:id="17" w:name="_Toc84223436"/>
      <w:r>
        <w:t>1.3.5.</w:t>
      </w:r>
      <w:r>
        <w:tab/>
        <w:t>Процесс валидации программных средств</w:t>
      </w:r>
      <w:bookmarkEnd w:id="17"/>
      <w:r>
        <w:t xml:space="preserve"> </w:t>
      </w:r>
    </w:p>
    <w:p w14:paraId="35641944" w14:textId="77777777" w:rsidR="00403512" w:rsidRDefault="00403512" w:rsidP="00403512"/>
    <w:p w14:paraId="67376A26" w14:textId="582C451C" w:rsidR="00403512" w:rsidRDefault="00403512" w:rsidP="00403512">
      <w:r>
        <w:t>В результате успешного осуществления процесса валидации программных средств:</w:t>
      </w:r>
    </w:p>
    <w:p w14:paraId="53F016EF" w14:textId="1A4D9078" w:rsidR="00403512" w:rsidRDefault="00403512" w:rsidP="00403512">
      <w:r>
        <w:t>- разрабатывается и реализуется стратегия валидации;</w:t>
      </w:r>
    </w:p>
    <w:p w14:paraId="3CACB494" w14:textId="0251F457" w:rsidR="00403512" w:rsidRDefault="00403512" w:rsidP="00403512">
      <w:r>
        <w:t>- определяются критерии валидации для всей требуемой рабочей продукции;</w:t>
      </w:r>
    </w:p>
    <w:p w14:paraId="48985EDE" w14:textId="66D85582" w:rsidR="00403512" w:rsidRDefault="00403512" w:rsidP="00403512">
      <w:r>
        <w:t>- выполняются требуемые действия по валидации;</w:t>
      </w:r>
    </w:p>
    <w:p w14:paraId="187C40F8" w14:textId="58B8F404" w:rsidR="00403512" w:rsidRDefault="00403512" w:rsidP="00403512">
      <w:r>
        <w:t>- идентифицируются и регистрируются проблемы;</w:t>
      </w:r>
    </w:p>
    <w:p w14:paraId="71D52728" w14:textId="75611C8D" w:rsidR="00403512" w:rsidRDefault="00403512" w:rsidP="00403512">
      <w:r>
        <w:t>- обеспечиваются свидетельства того, что созданные рабочие программные продукты пригодны для применения по назначению;</w:t>
      </w:r>
    </w:p>
    <w:p w14:paraId="194C2B29" w14:textId="5FFBC11C" w:rsidR="00403512" w:rsidRDefault="00403512" w:rsidP="00403512">
      <w:r>
        <w:t>- результаты действий по валидации делаются доступными заказчику и другим заинтересованным сторонам.</w:t>
      </w:r>
    </w:p>
    <w:p w14:paraId="1A2080AA" w14:textId="77777777" w:rsidR="00403512" w:rsidRDefault="00403512" w:rsidP="00403512"/>
    <w:p w14:paraId="6BF4B925" w14:textId="77777777" w:rsidR="00403512" w:rsidRDefault="00403512" w:rsidP="00403512">
      <w:pPr>
        <w:pStyle w:val="3"/>
      </w:pPr>
      <w:bookmarkStart w:id="18" w:name="_Toc84223437"/>
      <w:r>
        <w:t>1.3.6.</w:t>
      </w:r>
      <w:r>
        <w:tab/>
        <w:t>Процесс ревизии программных средств</w:t>
      </w:r>
      <w:bookmarkEnd w:id="18"/>
      <w:r>
        <w:t xml:space="preserve"> </w:t>
      </w:r>
    </w:p>
    <w:p w14:paraId="5556DCB2" w14:textId="77777777" w:rsidR="00403512" w:rsidRDefault="00403512" w:rsidP="00403512"/>
    <w:p w14:paraId="266FB3E8" w14:textId="5C2A143A" w:rsidR="00403512" w:rsidRDefault="00403512" w:rsidP="00403512">
      <w:r>
        <w:t>В результате успешного осуществления процесса ревизии программных средств:</w:t>
      </w:r>
    </w:p>
    <w:p w14:paraId="2655A1AD" w14:textId="6031146D" w:rsidR="00403512" w:rsidRDefault="00403512" w:rsidP="00403512">
      <w:r>
        <w:t>- выполняются технические ревизии и ревизии менеджмента на основе потребностей проекта;</w:t>
      </w:r>
    </w:p>
    <w:p w14:paraId="3E282DE2" w14:textId="75FAA5EC" w:rsidR="00403512" w:rsidRDefault="00403512" w:rsidP="00403512">
      <w:r>
        <w:t>- оцениваются состояние и результаты действий процесса посредством ревизии деятельности;</w:t>
      </w:r>
    </w:p>
    <w:p w14:paraId="26750E3F" w14:textId="25E59014" w:rsidR="00403512" w:rsidRDefault="00403512" w:rsidP="00403512">
      <w:r>
        <w:t>- объявляются результаты ревизии всем участвующим сторонам;</w:t>
      </w:r>
    </w:p>
    <w:p w14:paraId="73B043E0" w14:textId="2D0D714D" w:rsidR="00403512" w:rsidRDefault="00403512" w:rsidP="00403512">
      <w:r>
        <w:t>- отслеживаются для закрытия позиции, по которым необходимо предпринимать активные действия, выявленные в результате ревизии;</w:t>
      </w:r>
    </w:p>
    <w:p w14:paraId="4C28E308" w14:textId="690F3B33" w:rsidR="00403512" w:rsidRDefault="00403512" w:rsidP="00403512">
      <w:r>
        <w:t>- идентифицируются и регистрируются риски и проблемы.</w:t>
      </w:r>
    </w:p>
    <w:p w14:paraId="698EC546" w14:textId="77777777" w:rsidR="00403512" w:rsidRDefault="00403512" w:rsidP="00403512"/>
    <w:p w14:paraId="579A9115" w14:textId="77777777" w:rsidR="00403512" w:rsidRDefault="00403512" w:rsidP="00403512">
      <w:pPr>
        <w:pStyle w:val="3"/>
      </w:pPr>
      <w:bookmarkStart w:id="19" w:name="_Toc84223438"/>
      <w:r>
        <w:t>1.3.7.</w:t>
      </w:r>
      <w:r>
        <w:tab/>
        <w:t>Процесс аудита программных средств</w:t>
      </w:r>
      <w:bookmarkEnd w:id="19"/>
      <w:r>
        <w:t xml:space="preserve"> </w:t>
      </w:r>
    </w:p>
    <w:p w14:paraId="5FBCB109" w14:textId="77777777" w:rsidR="00403512" w:rsidRDefault="00403512" w:rsidP="00403512">
      <w:r>
        <w:t>В результате успешного осуществления процесса аудита программных средств:</w:t>
      </w:r>
    </w:p>
    <w:p w14:paraId="64E0A160" w14:textId="404D3E4A" w:rsidR="00403512" w:rsidRDefault="00403512" w:rsidP="00403512">
      <w:r>
        <w:t>- разрабатывается и осуществляется стратегия аудита;</w:t>
      </w:r>
    </w:p>
    <w:p w14:paraId="189BCA6D" w14:textId="7E65B89F" w:rsidR="00403512" w:rsidRDefault="00403512" w:rsidP="00403512">
      <w:r>
        <w:t>- согласно стратегии аудита определяется соответствие отобранных рабочих программных продуктов и (или) услуг или процессов требованиям, планам и соглашениям;</w:t>
      </w:r>
    </w:p>
    <w:p w14:paraId="2BB17650" w14:textId="2FDE14DB" w:rsidR="00403512" w:rsidRDefault="00403512" w:rsidP="00403512">
      <w:r>
        <w:t>- аудиты проводятся соответствующими независимыми сторонами;</w:t>
      </w:r>
    </w:p>
    <w:p w14:paraId="2118FD4E" w14:textId="2DE67EA8" w:rsidR="00403512" w:rsidRDefault="00403512" w:rsidP="00403512">
      <w:r>
        <w:t>- проблемы, выявленные в процессе аудита, идентифицируются, доводятся до сведения ответственных за корректирующие действия и затем решаются.</w:t>
      </w:r>
    </w:p>
    <w:p w14:paraId="45D0C5D6" w14:textId="6204E7A6" w:rsidR="00403512" w:rsidRDefault="00403512" w:rsidP="00403512"/>
    <w:p w14:paraId="754277C8" w14:textId="77777777" w:rsidR="00403512" w:rsidRDefault="00403512" w:rsidP="00403512">
      <w:pPr>
        <w:pStyle w:val="3"/>
      </w:pPr>
      <w:bookmarkStart w:id="20" w:name="_Toc84223439"/>
      <w:r>
        <w:t>1.3.8.</w:t>
      </w:r>
      <w:r>
        <w:tab/>
        <w:t>Процесс решения проблем в программных средствах</w:t>
      </w:r>
      <w:bookmarkEnd w:id="20"/>
      <w:r>
        <w:t xml:space="preserve"> </w:t>
      </w:r>
    </w:p>
    <w:p w14:paraId="7FB5E360" w14:textId="35C3225E" w:rsidR="00403512" w:rsidRDefault="00403512" w:rsidP="00403512">
      <w:r>
        <w:t>В результате успешной реализации процесса решения проблем в программных средствах:</w:t>
      </w:r>
    </w:p>
    <w:p w14:paraId="470CF552" w14:textId="561CB497" w:rsidR="008A34F4" w:rsidRDefault="008A34F4" w:rsidP="008A34F4">
      <w:r>
        <w:t>- разрабатывается стратегия менеджмента проблем;</w:t>
      </w:r>
    </w:p>
    <w:p w14:paraId="572C1A10" w14:textId="757BE5E3" w:rsidR="008A34F4" w:rsidRDefault="008A34F4" w:rsidP="008A34F4">
      <w:r>
        <w:t>- проблемы регистрируются, идентифицируются и классифицируются;</w:t>
      </w:r>
    </w:p>
    <w:p w14:paraId="51F0B865" w14:textId="70287D97" w:rsidR="008A34F4" w:rsidRDefault="008A34F4" w:rsidP="008A34F4">
      <w:r>
        <w:t>- проблемы анализируются и оцениваются для определения приемлемого решения (решений);</w:t>
      </w:r>
    </w:p>
    <w:p w14:paraId="1ADED9B4" w14:textId="77B8B6CA" w:rsidR="008A34F4" w:rsidRDefault="008A34F4" w:rsidP="008A34F4">
      <w:r>
        <w:t>- выполняется решение проблем;</w:t>
      </w:r>
    </w:p>
    <w:p w14:paraId="72528E27" w14:textId="324A21D9" w:rsidR="008A34F4" w:rsidRDefault="008A34F4" w:rsidP="008A34F4">
      <w:r>
        <w:t>- проблемы отслеживаются вплоть до их закрытия;</w:t>
      </w:r>
    </w:p>
    <w:p w14:paraId="044A5DB2" w14:textId="5D77F235" w:rsidR="00C43462" w:rsidRDefault="008A34F4" w:rsidP="008A34F4">
      <w:r>
        <w:t>- известно текущее состояние всех зафиксированных проблем.</w:t>
      </w:r>
    </w:p>
    <w:p w14:paraId="5D93B16C" w14:textId="060A51BB" w:rsidR="00BB3828" w:rsidRDefault="00BB3828" w:rsidP="008A34F4"/>
    <w:p w14:paraId="54EE3013" w14:textId="50B72B22" w:rsidR="00BB3828" w:rsidRDefault="00BB3828" w:rsidP="008A34F4"/>
    <w:p w14:paraId="0AF9FE54" w14:textId="215C9847" w:rsidR="00BB3828" w:rsidRDefault="00BB3828" w:rsidP="00BB3828">
      <w:pPr>
        <w:pStyle w:val="1"/>
      </w:pPr>
      <w:bookmarkStart w:id="21" w:name="_Toc84223440"/>
      <w:r>
        <w:lastRenderedPageBreak/>
        <w:t>2.</w:t>
      </w:r>
      <w:r>
        <w:tab/>
        <w:t>Порядок технической поддержки программного обеспечения</w:t>
      </w:r>
      <w:bookmarkEnd w:id="21"/>
    </w:p>
    <w:p w14:paraId="339E9F94" w14:textId="77777777" w:rsidR="00BB3828" w:rsidRDefault="00BB3828" w:rsidP="00BB3828"/>
    <w:p w14:paraId="640D2632" w14:textId="77777777" w:rsidR="00BB3828" w:rsidRDefault="00BB3828" w:rsidP="00BB3828"/>
    <w:p w14:paraId="7D1FA5BC" w14:textId="0899A93C" w:rsidR="00BB3828" w:rsidRDefault="002512B1" w:rsidP="00BB3828">
      <w:r>
        <w:t>Поддержка</w:t>
      </w:r>
      <w:r w:rsidR="00BB3828">
        <w:t xml:space="preserve"> ПО «</w:t>
      </w:r>
      <w:r w:rsidR="00744CA1">
        <w:t>StormWall Sensor Appliance</w:t>
      </w:r>
      <w:r w:rsidR="00BB3828">
        <w:t xml:space="preserve">» оказывается </w:t>
      </w:r>
      <w:r>
        <w:t xml:space="preserve">исключительно </w:t>
      </w:r>
      <w:r w:rsidR="00BB3828">
        <w:t>непосредственно разработчиком ПО. В данном разделе описываются минимальные требования к условиям технической поддержки. По условиям конкретного контракта разработчик мо</w:t>
      </w:r>
      <w:r>
        <w:t>жет</w:t>
      </w:r>
      <w:r w:rsidR="00BB3828">
        <w:t xml:space="preserve"> предоставлять более высокие уровни технической поддержки.</w:t>
      </w:r>
    </w:p>
    <w:p w14:paraId="42260BD1" w14:textId="77777777" w:rsidR="00BB3828" w:rsidRDefault="00BB3828" w:rsidP="00BB3828"/>
    <w:p w14:paraId="48A027C4" w14:textId="77777777" w:rsidR="00BB3828" w:rsidRDefault="00BB3828" w:rsidP="00BB3828">
      <w:pPr>
        <w:pStyle w:val="2"/>
      </w:pPr>
      <w:bookmarkStart w:id="22" w:name="_Toc84223441"/>
      <w:r>
        <w:t>2.2.</w:t>
      </w:r>
      <w:r>
        <w:tab/>
        <w:t>Техническая поддержка первого уровня</w:t>
      </w:r>
      <w:bookmarkEnd w:id="22"/>
    </w:p>
    <w:p w14:paraId="4322780C" w14:textId="01BC14CD" w:rsidR="00BB3828" w:rsidRDefault="00BB3828" w:rsidP="00BB3828">
      <w:r>
        <w:t>Техническая поддержка первого уровня подразумевает регистрацию обращения и консультацию, оказываемую конечному пользователю производител</w:t>
      </w:r>
      <w:r w:rsidR="000F17B3">
        <w:t>ем</w:t>
      </w:r>
      <w:r>
        <w:t xml:space="preserve"> ПО. Она осуществляется по электронной почте</w:t>
      </w:r>
      <w:r w:rsidR="000A452F">
        <w:t xml:space="preserve"> и через личный кабинет</w:t>
      </w:r>
      <w:r>
        <w:t xml:space="preserve"> в режиме </w:t>
      </w:r>
      <w:r w:rsidR="000A452F">
        <w:t>24</w:t>
      </w:r>
      <w:r w:rsidR="000A452F">
        <w:rPr>
          <w:lang w:val="en-US"/>
        </w:rPr>
        <w:t>x</w:t>
      </w:r>
      <w:r w:rsidR="000A452F" w:rsidRPr="00DA0E4B">
        <w:t>7</w:t>
      </w:r>
      <w:r w:rsidR="000A452F">
        <w:t xml:space="preserve"> </w:t>
      </w:r>
      <w:r>
        <w:t>(</w:t>
      </w:r>
      <w:r w:rsidR="000A452F">
        <w:t xml:space="preserve">двадцать четыре часа </w:t>
      </w:r>
      <w:r>
        <w:t xml:space="preserve">в день, </w:t>
      </w:r>
      <w:r w:rsidR="000A452F">
        <w:t xml:space="preserve">семь </w:t>
      </w:r>
      <w:r>
        <w:t>рабочих дней в неделю).</w:t>
      </w:r>
    </w:p>
    <w:p w14:paraId="7C3B1818" w14:textId="77777777" w:rsidR="00E2089E" w:rsidRDefault="00E2089E" w:rsidP="00BB3828">
      <w:r>
        <w:t>Электронная почта для обращения за технической поддержкой:</w:t>
      </w:r>
      <w:r w:rsidRPr="00E2089E">
        <w:t xml:space="preserve"> </w:t>
      </w:r>
      <w:hyperlink r:id="rId6" w:history="1">
        <w:r w:rsidRPr="00B05DFC">
          <w:rPr>
            <w:rStyle w:val="ab"/>
          </w:rPr>
          <w:t>noc@stormwall.pro</w:t>
        </w:r>
      </w:hyperlink>
      <w:r>
        <w:t xml:space="preserve"> </w:t>
      </w:r>
    </w:p>
    <w:p w14:paraId="3A16C1B7" w14:textId="20A8CB5D" w:rsidR="00E2089E" w:rsidRPr="005D5A5F" w:rsidRDefault="00E2089E" w:rsidP="00BB3828">
      <w:r>
        <w:t>Л</w:t>
      </w:r>
      <w:r w:rsidRPr="00E2089E">
        <w:t>ичный кабинет</w:t>
      </w:r>
      <w:r>
        <w:t>, через который можно обратиться для получения технической поддержки:</w:t>
      </w:r>
      <w:r w:rsidRPr="00E2089E">
        <w:t xml:space="preserve"> </w:t>
      </w:r>
      <w:hyperlink r:id="rId7" w:history="1">
        <w:r w:rsidRPr="00B05DFC">
          <w:rPr>
            <w:rStyle w:val="ab"/>
          </w:rPr>
          <w:t>https://stormwall.pro/my</w:t>
        </w:r>
      </w:hyperlink>
      <w:r>
        <w:t xml:space="preserve"> </w:t>
      </w:r>
    </w:p>
    <w:p w14:paraId="1C644924" w14:textId="77777777" w:rsidR="00BB3828" w:rsidRDefault="00BB3828" w:rsidP="00BB3828"/>
    <w:p w14:paraId="4E56A951" w14:textId="77777777" w:rsidR="00BB3828" w:rsidRDefault="00BB3828" w:rsidP="00BB3828">
      <w:pPr>
        <w:pStyle w:val="2"/>
      </w:pPr>
      <w:bookmarkStart w:id="23" w:name="_Toc84223442"/>
      <w:r>
        <w:t>2.3.</w:t>
      </w:r>
      <w:r>
        <w:tab/>
        <w:t>Техническая поддержка второго уровня</w:t>
      </w:r>
      <w:bookmarkEnd w:id="23"/>
    </w:p>
    <w:p w14:paraId="6DAA6DF3" w14:textId="2776A53C" w:rsidR="00BB3828" w:rsidRDefault="00BB3828" w:rsidP="00BB3828">
      <w:r>
        <w:t xml:space="preserve">Под технической поддержкой второго уровня понимается устранение возникших неполадок, осуществляемое техническими специалистами </w:t>
      </w:r>
      <w:r w:rsidR="000F17B3">
        <w:t>производител</w:t>
      </w:r>
      <w:r w:rsidR="000A452F">
        <w:t>я</w:t>
      </w:r>
      <w:r>
        <w:t xml:space="preserve"> в режиме 8х5 (восемь часов в день, пять рабочих дней в неделю).</w:t>
      </w:r>
    </w:p>
    <w:p w14:paraId="3E490833" w14:textId="77777777" w:rsidR="00BB3828" w:rsidRDefault="00BB3828" w:rsidP="00BB3828"/>
    <w:p w14:paraId="12CC6F5C" w14:textId="77777777" w:rsidR="00BB3828" w:rsidRDefault="00BB3828" w:rsidP="00BB3828">
      <w:pPr>
        <w:pStyle w:val="2"/>
      </w:pPr>
      <w:bookmarkStart w:id="24" w:name="_Toc84223443"/>
      <w:r>
        <w:t>2.4.</w:t>
      </w:r>
      <w:r>
        <w:tab/>
        <w:t>Техническая поддержка третьего уровня</w:t>
      </w:r>
      <w:bookmarkEnd w:id="24"/>
    </w:p>
    <w:p w14:paraId="47D8E64D" w14:textId="74ADEA52" w:rsidR="00BB3828" w:rsidRDefault="00BB3828" w:rsidP="00BB3828">
      <w:r>
        <w:t xml:space="preserve">Техническая поддержка третьего уровня оказывается </w:t>
      </w:r>
      <w:r w:rsidR="000F17B3">
        <w:t xml:space="preserve">специалистами </w:t>
      </w:r>
      <w:r>
        <w:t>производител</w:t>
      </w:r>
      <w:r w:rsidR="000F17B3">
        <w:t xml:space="preserve">я, непосредственно разрабатывающими, </w:t>
      </w:r>
      <w:r>
        <w:t xml:space="preserve">ПО в ситуациях, когда </w:t>
      </w:r>
      <w:r w:rsidR="000F17B3">
        <w:t>специалисты поддержки первого и второго уровня</w:t>
      </w:r>
      <w:r>
        <w:t xml:space="preserve"> не мо</w:t>
      </w:r>
      <w:r w:rsidR="000F17B3">
        <w:t>гут</w:t>
      </w:r>
      <w:r>
        <w:t xml:space="preserve"> справиться с возникшей проблемой самостоятельно и нуждается в помощи специалистов</w:t>
      </w:r>
      <w:r w:rsidR="000F17B3">
        <w:t xml:space="preserve">, непосредственно участвующих в разработке </w:t>
      </w:r>
      <w:r>
        <w:t>ПО.</w:t>
      </w:r>
    </w:p>
    <w:p w14:paraId="6707F58E" w14:textId="77777777" w:rsidR="00BB3828" w:rsidRDefault="00BB3828" w:rsidP="00BB3828">
      <w:r>
        <w:t>В рамках технической поддержки третьего уровня оказываются следующие услуги:</w:t>
      </w:r>
    </w:p>
    <w:p w14:paraId="376443C5" w14:textId="4BAE9829" w:rsidR="00BB3828" w:rsidRDefault="00BB3828" w:rsidP="00BB3828">
      <w:r>
        <w:t>- консультации технических специалистов по ПО «</w:t>
      </w:r>
      <w:r w:rsidR="00744CA1">
        <w:t>StormWall Sensor Appliance</w:t>
      </w:r>
      <w:r>
        <w:t>»;</w:t>
      </w:r>
    </w:p>
    <w:p w14:paraId="1C88A7B9" w14:textId="7D6F77B3" w:rsidR="00BB3828" w:rsidRDefault="00BB3828" w:rsidP="00BB3828">
      <w:r>
        <w:t>- предоставление необходимых руководств по ПО «</w:t>
      </w:r>
      <w:r w:rsidR="00744CA1">
        <w:t>StormWall Sensor Appliance</w:t>
      </w:r>
      <w:r>
        <w:t>»;</w:t>
      </w:r>
    </w:p>
    <w:p w14:paraId="41971ECD" w14:textId="6F0B841C" w:rsidR="00BB3828" w:rsidRDefault="00BB3828" w:rsidP="00BB3828">
      <w:r>
        <w:t>- предоставление рекомендаций или готовых решений по устранению проблем, возникающих у пользователя в процессе установки или эксплуатации ПО «</w:t>
      </w:r>
      <w:r w:rsidR="00744CA1">
        <w:t>StormWall Sensor Appliance</w:t>
      </w:r>
      <w:r>
        <w:t>»;</w:t>
      </w:r>
    </w:p>
    <w:p w14:paraId="64A4A3E3" w14:textId="6A0F2EA5" w:rsidR="00BB3828" w:rsidRDefault="00BB3828" w:rsidP="000A452F">
      <w:r>
        <w:t>- предоставление обновлений, повышающих функциональность или устраняющих ошибки в работе ПО «</w:t>
      </w:r>
      <w:r w:rsidR="00744CA1">
        <w:t>StormWall Sensor Appliance</w:t>
      </w:r>
      <w:r>
        <w:t>»</w:t>
      </w:r>
      <w:r w:rsidR="000A452F">
        <w:t>.</w:t>
      </w:r>
    </w:p>
    <w:p w14:paraId="7C4D11E9" w14:textId="77777777" w:rsidR="00BB3828" w:rsidRDefault="00BB3828" w:rsidP="00BB3828"/>
    <w:p w14:paraId="1B302D49" w14:textId="6A9F4CAA" w:rsidR="00BB3828" w:rsidRDefault="00BB3828" w:rsidP="00BB3828">
      <w:r>
        <w:t>Техническая поддержка оказывается производителем ПО только в случае:</w:t>
      </w:r>
    </w:p>
    <w:p w14:paraId="2245F9A0" w14:textId="02EBC89D" w:rsidR="00BB3828" w:rsidRDefault="00BB3828" w:rsidP="00BB3828">
      <w:r>
        <w:t>- действия срока бесплатной технической поддержки или оплаты его продления;</w:t>
      </w:r>
    </w:p>
    <w:p w14:paraId="71863A20" w14:textId="40FC7BCF" w:rsidR="00BB3828" w:rsidRDefault="00BB3828" w:rsidP="00BB3828">
      <w:r>
        <w:t>- использования ПО «</w:t>
      </w:r>
      <w:r w:rsidR="00744CA1">
        <w:t>StormWall Sensor Appliance</w:t>
      </w:r>
      <w:r>
        <w:t>» с лицензионной продукцией;</w:t>
      </w:r>
    </w:p>
    <w:p w14:paraId="1DFE9637" w14:textId="17182120" w:rsidR="00BB3828" w:rsidRDefault="00BB3828" w:rsidP="00BB3828">
      <w:r>
        <w:t>- соблюдения всех условий применения ПО и лицензионного договора.</w:t>
      </w:r>
    </w:p>
    <w:p w14:paraId="13BB7729" w14:textId="19D70BA8" w:rsidR="00BB3828" w:rsidRDefault="00BB3828" w:rsidP="00BB3828"/>
    <w:p w14:paraId="4CB22468" w14:textId="77777777" w:rsidR="005F641E" w:rsidRDefault="005F641E" w:rsidP="005F641E">
      <w:pPr>
        <w:pStyle w:val="1"/>
      </w:pPr>
      <w:bookmarkStart w:id="25" w:name="_Toc84223444"/>
      <w:r>
        <w:t>3.</w:t>
      </w:r>
      <w:r>
        <w:tab/>
        <w:t>Устранение неисправностей программного обеспечения</w:t>
      </w:r>
      <w:bookmarkEnd w:id="25"/>
    </w:p>
    <w:p w14:paraId="692B803F" w14:textId="0030B4DC" w:rsidR="005F641E" w:rsidRDefault="005F641E" w:rsidP="005F641E">
      <w:r>
        <w:t>Перечень этапов процесса устранения неисправностей программного обеспечения (ПО) приведено в п. 1.3.8 «Процесс решения проблем в программных средствах». Общий порядок технической поддержки ПО приведен в п. 2.</w:t>
      </w:r>
    </w:p>
    <w:p w14:paraId="25F4F33C" w14:textId="77777777" w:rsidR="005F641E" w:rsidRDefault="005F641E" w:rsidP="005F641E"/>
    <w:p w14:paraId="3DE58FD7" w14:textId="77777777" w:rsidR="005F641E" w:rsidRDefault="005F641E" w:rsidP="005F641E"/>
    <w:p w14:paraId="7FE9E0F9" w14:textId="41061135" w:rsidR="005F641E" w:rsidRDefault="005F641E" w:rsidP="005F641E">
      <w:r>
        <w:lastRenderedPageBreak/>
        <w:t>В случае, если в базе знаний обнаружить описание ошибки не удается, СТП производителя пытается воспроизвести обнаруженную пользователем ошибку в тестовой среде. После подтверждения найденной ошибки СТП производителя передает разработчикам ПО задание на устранение обнаруженной ошибки.</w:t>
      </w:r>
    </w:p>
    <w:p w14:paraId="70D23EFB" w14:textId="77777777" w:rsidR="005F641E" w:rsidRDefault="005F641E" w:rsidP="005F641E"/>
    <w:p w14:paraId="69E6E280" w14:textId="49EC226B" w:rsidR="00BB3828" w:rsidRDefault="005F641E" w:rsidP="005F641E">
      <w:r>
        <w:t>После устранения неисправности разработчики ПО выпускают обновление к текущей версии ПО или включают исправление в следующую версию ПО. Информация о наличии обновления или новой версии ПО доводится до партнеров производителя ПО. В случае наличия у Заказчика контракта или договора на поддержку ПО, Заказчик имеет право на получение обновления ПО</w:t>
      </w:r>
      <w:r w:rsidR="00CF7C10">
        <w:t>.</w:t>
      </w:r>
    </w:p>
    <w:p w14:paraId="02F14495" w14:textId="7CE0B635" w:rsidR="00CF7C10" w:rsidRDefault="00CF7C10" w:rsidP="005F641E"/>
    <w:p w14:paraId="4AF197A1" w14:textId="77777777" w:rsidR="00A37C96" w:rsidRDefault="00A37C96" w:rsidP="00A37C96">
      <w:pPr>
        <w:pStyle w:val="1"/>
      </w:pPr>
      <w:bookmarkStart w:id="26" w:name="_Toc84223445"/>
      <w:r>
        <w:t>4.</w:t>
      </w:r>
      <w:r>
        <w:tab/>
        <w:t>Совершенствование программного обеспечения</w:t>
      </w:r>
      <w:bookmarkEnd w:id="26"/>
    </w:p>
    <w:p w14:paraId="182E5C02" w14:textId="77777777" w:rsidR="00A37C96" w:rsidRDefault="00A37C96" w:rsidP="00A37C96"/>
    <w:p w14:paraId="3152CBF6" w14:textId="69F286E8" w:rsidR="00A37C96" w:rsidRDefault="00A37C96" w:rsidP="00A37C96">
      <w:r>
        <w:t>Работа по совершенствованию ПО включает в себя два основных направления:</w:t>
      </w:r>
    </w:p>
    <w:p w14:paraId="5067795A" w14:textId="7753473B" w:rsidR="00A37C96" w:rsidRDefault="00A37C96" w:rsidP="00A37C96">
      <w:r>
        <w:t>- повышение качества и надежности ПО;</w:t>
      </w:r>
    </w:p>
    <w:p w14:paraId="2CA75B7F" w14:textId="74A4ECD7" w:rsidR="00A37C96" w:rsidRDefault="00A37C96" w:rsidP="00A37C96">
      <w:r>
        <w:t>- актуализация перечня функций, поддерживаемых ПО.</w:t>
      </w:r>
    </w:p>
    <w:p w14:paraId="19115498" w14:textId="77777777" w:rsidR="00A37C96" w:rsidRDefault="00A37C96" w:rsidP="00A37C96"/>
    <w:p w14:paraId="2B6DDCE6" w14:textId="08B5BC78" w:rsidR="00A37C96" w:rsidRDefault="00A37C96" w:rsidP="00A37C96">
      <w:r>
        <w:t>В ходе постоянно проводимой работы по совершенствованию ПО используются хорошо зарекомендовавшие себя методы повышения качества и надежности ПО:</w:t>
      </w:r>
    </w:p>
    <w:p w14:paraId="30C01B27" w14:textId="48CE5D2B" w:rsidR="00A37C96" w:rsidRDefault="00A37C96" w:rsidP="00A37C96">
      <w:r>
        <w:t>- совершенствование процесса разработки ПО – повышение качества ПО за счет использования современных методик и инструментов разработки;</w:t>
      </w:r>
    </w:p>
    <w:p w14:paraId="54DE7877" w14:textId="37711357" w:rsidR="00A37C96" w:rsidRDefault="00A37C96" w:rsidP="00A37C96">
      <w:r>
        <w:t>- совершенствование процесса тестирования ПО – обеспечение необходимой полноты покрытия.</w:t>
      </w:r>
    </w:p>
    <w:p w14:paraId="75C04A23" w14:textId="77777777" w:rsidR="00A37C96" w:rsidRDefault="00A37C96" w:rsidP="00A37C96">
      <w:r>
        <w:t>Актуализация перечня функций, поддерживаемых ПО, включает в себя:</w:t>
      </w:r>
    </w:p>
    <w:p w14:paraId="6CE929E8" w14:textId="64341BDB" w:rsidR="00A37C96" w:rsidRDefault="00A37C96" w:rsidP="00A37C96">
      <w:r>
        <w:t>- добавление новых и изменение существующих функций в соответствии со стратегией развития ПО;</w:t>
      </w:r>
    </w:p>
    <w:p w14:paraId="47F99999" w14:textId="55AA9249" w:rsidR="00A37C96" w:rsidRDefault="00A37C96" w:rsidP="00A37C96">
      <w:r>
        <w:t>- добавление новых и изменение существующих функций по предложениям Заказчиков и партнеров производителя ПО;</w:t>
      </w:r>
    </w:p>
    <w:p w14:paraId="53BB044B" w14:textId="4CAF37EB" w:rsidR="00CF7C10" w:rsidRDefault="00A37C96" w:rsidP="00A37C96">
      <w:r>
        <w:t>- исключение устаревших функций.</w:t>
      </w:r>
    </w:p>
    <w:p w14:paraId="7900FDE5" w14:textId="36193DFE" w:rsidR="00A37C96" w:rsidRDefault="00A37C96" w:rsidP="00A37C96"/>
    <w:p w14:paraId="47B8225D" w14:textId="77777777" w:rsidR="00006AC4" w:rsidRDefault="00006AC4" w:rsidP="00006AC4">
      <w:pPr>
        <w:pStyle w:val="1"/>
      </w:pPr>
      <w:bookmarkStart w:id="27" w:name="_Toc84223446"/>
      <w:r>
        <w:t>5.</w:t>
      </w:r>
      <w:r>
        <w:tab/>
        <w:t>Требования к персоналу</w:t>
      </w:r>
      <w:bookmarkEnd w:id="27"/>
    </w:p>
    <w:p w14:paraId="7E0B2A97" w14:textId="4450371C" w:rsidR="00006AC4" w:rsidRDefault="00006AC4" w:rsidP="00006AC4">
      <w:r>
        <w:t>К эксплуатации ПО «</w:t>
      </w:r>
      <w:r w:rsidR="00744CA1">
        <w:t>StormWall Sensor Appliance</w:t>
      </w:r>
      <w:r>
        <w:t>» допускаются лица, ознакомившиеся с эксплуатационной документацией на ПО «</w:t>
      </w:r>
      <w:r w:rsidR="00744CA1">
        <w:t>StormWall Sensor Appliance</w:t>
      </w:r>
      <w:r>
        <w:t>», эксплуатационной документацией на аппаратное обеспечение, которое используется совместно с ПО «</w:t>
      </w:r>
      <w:r w:rsidR="00744CA1">
        <w:t>StormWall Sensor Appliance</w:t>
      </w:r>
      <w:r>
        <w:t>», и имеющие практические навыки работы с указанным программным и аппаратным обеспечением.</w:t>
      </w:r>
    </w:p>
    <w:p w14:paraId="0D6DD6C6" w14:textId="073B896A" w:rsidR="00006AC4" w:rsidRDefault="00006AC4" w:rsidP="00006AC4">
      <w:r>
        <w:t>Для эксплуатации ПО «</w:t>
      </w:r>
      <w:r w:rsidR="00744CA1">
        <w:t>StormWall Sensor Appliance</w:t>
      </w:r>
      <w:r>
        <w:t>» может привлекаться штатный персонал Заказчика либо организаций-подрядчиков, предоставляющих услуги по обслуживанию ПО на договорной основе. Рекомендуется, чтобы было обеспечено периодическое обучение персонала на учебных курсах, авторизованных производителем.</w:t>
      </w:r>
    </w:p>
    <w:p w14:paraId="69271FA8" w14:textId="77777777" w:rsidR="00006AC4" w:rsidRDefault="00006AC4" w:rsidP="00006AC4"/>
    <w:p w14:paraId="49D51D68" w14:textId="7C19C94C" w:rsidR="00006AC4" w:rsidRDefault="00006AC4" w:rsidP="00006AC4">
      <w:r>
        <w:t>Администратор ПО «</w:t>
      </w:r>
      <w:r w:rsidR="00744CA1">
        <w:t>StormWall Sensor Appliance</w:t>
      </w:r>
      <w:r>
        <w:t>» должен иметь навыки:</w:t>
      </w:r>
    </w:p>
    <w:p w14:paraId="1D766B88" w14:textId="61441347" w:rsidR="00006AC4" w:rsidRDefault="00006AC4" w:rsidP="00006AC4">
      <w:r>
        <w:t>- Администрирования ОС семейства Linux.</w:t>
      </w:r>
    </w:p>
    <w:p w14:paraId="5E6A07A8" w14:textId="4FDE6CD1" w:rsidR="009B3F06" w:rsidRDefault="009B3F06" w:rsidP="009B3F06">
      <w:r>
        <w:t>- Администрирования сред виртуализации.</w:t>
      </w:r>
    </w:p>
    <w:p w14:paraId="016C003C" w14:textId="0DEAD5C0" w:rsidR="00A37C96" w:rsidRPr="00693D2B" w:rsidRDefault="009B3F06" w:rsidP="00006AC4">
      <w:r>
        <w:t xml:space="preserve">- </w:t>
      </w:r>
      <w:r w:rsidR="00126DD4">
        <w:t>Б</w:t>
      </w:r>
      <w:r w:rsidR="00126DD4" w:rsidRPr="00126DD4">
        <w:t>азовые знания о функционировании локал</w:t>
      </w:r>
      <w:r w:rsidR="00126DD4">
        <w:t>ь</w:t>
      </w:r>
      <w:r w:rsidR="00126DD4" w:rsidRPr="00126DD4">
        <w:t>ных и глобальных сетей</w:t>
      </w:r>
      <w:r w:rsidR="00126DD4">
        <w:t>.</w:t>
      </w:r>
    </w:p>
    <w:sectPr w:rsidR="00A37C96" w:rsidRPr="00693D2B" w:rsidSect="000A286C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5C20" w14:textId="77777777" w:rsidR="00F85566" w:rsidRDefault="00F85566" w:rsidP="00F47575">
      <w:r>
        <w:separator/>
      </w:r>
    </w:p>
  </w:endnote>
  <w:endnote w:type="continuationSeparator" w:id="0">
    <w:p w14:paraId="096BA119" w14:textId="77777777" w:rsidR="00F85566" w:rsidRDefault="00F85566" w:rsidP="00F4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213153990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3C1DE78" w14:textId="3489C3C2" w:rsidR="00F47575" w:rsidRDefault="00F47575" w:rsidP="00524F74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2AE9127" w14:textId="77777777" w:rsidR="00F47575" w:rsidRDefault="00F475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69753543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EC48AA5" w14:textId="29DA322B" w:rsidR="00F47575" w:rsidRDefault="00F47575" w:rsidP="00524F74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332138BC" w14:textId="77777777" w:rsidR="00F47575" w:rsidRDefault="00F475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B4FF" w14:textId="77777777" w:rsidR="00F85566" w:rsidRDefault="00F85566" w:rsidP="00F47575">
      <w:r>
        <w:separator/>
      </w:r>
    </w:p>
  </w:footnote>
  <w:footnote w:type="continuationSeparator" w:id="0">
    <w:p w14:paraId="4D23B144" w14:textId="77777777" w:rsidR="00F85566" w:rsidRDefault="00F85566" w:rsidP="00F47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2B"/>
    <w:rsid w:val="000041D8"/>
    <w:rsid w:val="00006AC4"/>
    <w:rsid w:val="00016DD0"/>
    <w:rsid w:val="000330DC"/>
    <w:rsid w:val="000A286C"/>
    <w:rsid w:val="000A452F"/>
    <w:rsid w:val="000F17B3"/>
    <w:rsid w:val="00126DD4"/>
    <w:rsid w:val="001A1EF4"/>
    <w:rsid w:val="002512B1"/>
    <w:rsid w:val="002A2743"/>
    <w:rsid w:val="002F3C40"/>
    <w:rsid w:val="0033117B"/>
    <w:rsid w:val="00347747"/>
    <w:rsid w:val="003F3823"/>
    <w:rsid w:val="00403512"/>
    <w:rsid w:val="004468B6"/>
    <w:rsid w:val="00477BAF"/>
    <w:rsid w:val="004942A6"/>
    <w:rsid w:val="004D38A5"/>
    <w:rsid w:val="005D5A5F"/>
    <w:rsid w:val="005F0CA3"/>
    <w:rsid w:val="005F641E"/>
    <w:rsid w:val="00606C30"/>
    <w:rsid w:val="00693D2B"/>
    <w:rsid w:val="007050BE"/>
    <w:rsid w:val="00744CA1"/>
    <w:rsid w:val="008A2BAE"/>
    <w:rsid w:val="008A34F4"/>
    <w:rsid w:val="008F3D45"/>
    <w:rsid w:val="00984617"/>
    <w:rsid w:val="009A5159"/>
    <w:rsid w:val="009B3F06"/>
    <w:rsid w:val="00A37C96"/>
    <w:rsid w:val="00AA47A3"/>
    <w:rsid w:val="00AA7C38"/>
    <w:rsid w:val="00B1481D"/>
    <w:rsid w:val="00B624D4"/>
    <w:rsid w:val="00BB3828"/>
    <w:rsid w:val="00BF1395"/>
    <w:rsid w:val="00C43462"/>
    <w:rsid w:val="00CF7C10"/>
    <w:rsid w:val="00DA0E4B"/>
    <w:rsid w:val="00E2089E"/>
    <w:rsid w:val="00E323AD"/>
    <w:rsid w:val="00E95459"/>
    <w:rsid w:val="00F47575"/>
    <w:rsid w:val="00F51951"/>
    <w:rsid w:val="00F85566"/>
    <w:rsid w:val="00F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06217"/>
  <w15:chartTrackingRefBased/>
  <w15:docId w15:val="{57F84621-4D5A-B84B-86A8-E227981F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2A6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17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42A6"/>
    <w:rPr>
      <w:rFonts w:asciiTheme="majorHAnsi" w:eastAsiaTheme="majorEastAsia" w:hAnsiTheme="majorHAnsi" w:cstheme="majorBidi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33117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117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33117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3D45"/>
    <w:pPr>
      <w:widowControl w:val="0"/>
      <w:autoSpaceDE w:val="0"/>
      <w:autoSpaceDN w:val="0"/>
      <w:spacing w:before="51"/>
      <w:ind w:left="107"/>
    </w:pPr>
    <w:rPr>
      <w:rFonts w:eastAsia="Times New Roman" w:cs="Times New Roman"/>
      <w:sz w:val="22"/>
      <w:szCs w:val="22"/>
    </w:rPr>
  </w:style>
  <w:style w:type="table" w:styleId="a5">
    <w:name w:val="Table Grid"/>
    <w:basedOn w:val="a1"/>
    <w:uiPriority w:val="39"/>
    <w:rsid w:val="008F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942A6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F475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575"/>
  </w:style>
  <w:style w:type="paragraph" w:styleId="a8">
    <w:name w:val="footer"/>
    <w:basedOn w:val="a"/>
    <w:link w:val="a9"/>
    <w:uiPriority w:val="99"/>
    <w:unhideWhenUsed/>
    <w:rsid w:val="00F475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575"/>
  </w:style>
  <w:style w:type="character" w:styleId="aa">
    <w:name w:val="page number"/>
    <w:basedOn w:val="a0"/>
    <w:uiPriority w:val="99"/>
    <w:semiHidden/>
    <w:unhideWhenUsed/>
    <w:rsid w:val="00F47575"/>
  </w:style>
  <w:style w:type="paragraph" w:styleId="11">
    <w:name w:val="toc 1"/>
    <w:basedOn w:val="a"/>
    <w:next w:val="a"/>
    <w:autoRedefine/>
    <w:uiPriority w:val="39"/>
    <w:unhideWhenUsed/>
    <w:rsid w:val="00F4757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7575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47575"/>
    <w:pPr>
      <w:spacing w:after="100"/>
      <w:ind w:left="480"/>
    </w:pPr>
  </w:style>
  <w:style w:type="character" w:styleId="ab">
    <w:name w:val="Hyperlink"/>
    <w:basedOn w:val="a0"/>
    <w:uiPriority w:val="99"/>
    <w:unhideWhenUsed/>
    <w:rsid w:val="00F4757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089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0A452F"/>
  </w:style>
  <w:style w:type="character" w:styleId="ae">
    <w:name w:val="annotation reference"/>
    <w:basedOn w:val="a0"/>
    <w:uiPriority w:val="99"/>
    <w:semiHidden/>
    <w:unhideWhenUsed/>
    <w:rsid w:val="000A452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A452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A452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45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4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tormwall.pro/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c@stormwall.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Tsedilkin</dc:creator>
  <cp:keywords/>
  <dc:description/>
  <cp:lastModifiedBy>Georgy Tsedilkin</cp:lastModifiedBy>
  <cp:revision>2</cp:revision>
  <dcterms:created xsi:type="dcterms:W3CDTF">2021-10-23T07:59:00Z</dcterms:created>
  <dcterms:modified xsi:type="dcterms:W3CDTF">2021-10-23T07:59:00Z</dcterms:modified>
</cp:coreProperties>
</file>